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7A6B" w14:textId="7D6BA7E7" w:rsidR="00583553" w:rsidRPr="00AC4BFD" w:rsidRDefault="00915427" w:rsidP="00D97500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AC4BF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Информация</w:t>
      </w:r>
      <w:r w:rsidR="00583553" w:rsidRPr="00AC4BF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для заемщиков</w:t>
      </w:r>
      <w:r w:rsidR="00403AA8" w:rsidRPr="00AC4BFD">
        <w:rPr>
          <w:rFonts w:ascii="Times New Roman" w:hAnsi="Times New Roman" w:cs="Times New Roman"/>
          <w:sz w:val="32"/>
          <w:szCs w:val="28"/>
        </w:rPr>
        <w:t> </w:t>
      </w:r>
      <w:r w:rsidR="00191E42" w:rsidRPr="00AC4BF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-</w:t>
      </w:r>
      <w:r w:rsidR="00403AA8" w:rsidRPr="00AC4BFD">
        <w:rPr>
          <w:rFonts w:ascii="Times New Roman" w:hAnsi="Times New Roman" w:cs="Times New Roman"/>
          <w:sz w:val="32"/>
          <w:szCs w:val="28"/>
        </w:rPr>
        <w:t> </w:t>
      </w:r>
      <w:r w:rsidR="00191E42" w:rsidRPr="00AC4BF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физических лиц</w:t>
      </w:r>
      <w:r w:rsidR="00AB4B92" w:rsidRPr="00AC4BF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r w:rsidRPr="00AC4BF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по вопросам, связанным </w:t>
      </w:r>
      <w:r w:rsidR="00583553" w:rsidRPr="00AC4BF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с распространением </w:t>
      </w:r>
      <w:r w:rsidR="00583553" w:rsidRPr="00AC4BFD">
        <w:rPr>
          <w:rFonts w:ascii="Times New Roman" w:hAnsi="Times New Roman" w:cs="Times New Roman"/>
          <w:b/>
          <w:sz w:val="32"/>
          <w:szCs w:val="28"/>
        </w:rPr>
        <w:t>коронавируса</w:t>
      </w:r>
      <w:r w:rsidR="00583553" w:rsidRPr="00AC4BF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COVID-19</w:t>
      </w:r>
    </w:p>
    <w:p w14:paraId="1B451BB0" w14:textId="77777777" w:rsidR="00341528" w:rsidRPr="00AB4B92" w:rsidRDefault="00583553" w:rsidP="00396D8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AB4B92">
        <w:rPr>
          <w:rFonts w:ascii="Times New Roman" w:hAnsi="Times New Roman" w:cs="Times New Roman"/>
          <w:sz w:val="28"/>
          <w:szCs w:val="28"/>
        </w:rPr>
        <w:t>Для клиентов, пострадавших от</w:t>
      </w:r>
      <w:r w:rsidR="00403AA8" w:rsidRPr="00AB4B92">
        <w:rPr>
          <w:rFonts w:ascii="Times New Roman" w:hAnsi="Times New Roman" w:cs="Times New Roman"/>
          <w:sz w:val="28"/>
          <w:szCs w:val="28"/>
        </w:rPr>
        <w:t xml:space="preserve"> </w:t>
      </w:r>
      <w:r w:rsidRPr="00AB4B92">
        <w:rPr>
          <w:rFonts w:ascii="Times New Roman" w:hAnsi="Times New Roman" w:cs="Times New Roman"/>
          <w:sz w:val="28"/>
          <w:szCs w:val="28"/>
        </w:rPr>
        <w:t>коронавируса: заболевших,</w:t>
      </w:r>
      <w:r w:rsidR="00403AA8" w:rsidRPr="00AB4B92">
        <w:rPr>
          <w:rFonts w:ascii="Times New Roman" w:hAnsi="Times New Roman" w:cs="Times New Roman"/>
          <w:sz w:val="28"/>
          <w:szCs w:val="28"/>
        </w:rPr>
        <w:t xml:space="preserve"> </w:t>
      </w:r>
      <w:r w:rsidRPr="00AB4B92">
        <w:rPr>
          <w:rFonts w:ascii="Times New Roman" w:hAnsi="Times New Roman" w:cs="Times New Roman"/>
          <w:sz w:val="28"/>
          <w:szCs w:val="28"/>
        </w:rPr>
        <w:t>находящихся на</w:t>
      </w:r>
      <w:r w:rsidR="00403AA8" w:rsidRPr="00AB4B92">
        <w:rPr>
          <w:rFonts w:ascii="Times New Roman" w:hAnsi="Times New Roman" w:cs="Times New Roman"/>
          <w:sz w:val="28"/>
          <w:szCs w:val="28"/>
        </w:rPr>
        <w:t xml:space="preserve"> </w:t>
      </w:r>
      <w:r w:rsidRPr="00AB4B92">
        <w:rPr>
          <w:rFonts w:ascii="Times New Roman" w:hAnsi="Times New Roman" w:cs="Times New Roman"/>
          <w:sz w:val="28"/>
          <w:szCs w:val="28"/>
        </w:rPr>
        <w:t>вынужденном карантине, частично потерявших доход, а также испытывающих временные трудности с</w:t>
      </w:r>
      <w:r w:rsidR="00403AA8" w:rsidRPr="00AB4B92">
        <w:rPr>
          <w:rFonts w:ascii="Times New Roman" w:hAnsi="Times New Roman" w:cs="Times New Roman"/>
          <w:sz w:val="28"/>
          <w:szCs w:val="28"/>
        </w:rPr>
        <w:t xml:space="preserve"> </w:t>
      </w:r>
      <w:r w:rsidRPr="00AB4B92">
        <w:rPr>
          <w:rFonts w:ascii="Times New Roman" w:hAnsi="Times New Roman" w:cs="Times New Roman"/>
          <w:sz w:val="28"/>
          <w:szCs w:val="28"/>
        </w:rPr>
        <w:t>погашением регулярных платежей по</w:t>
      </w:r>
      <w:r w:rsidR="00403AA8" w:rsidRPr="00AB4B92">
        <w:rPr>
          <w:rFonts w:ascii="Times New Roman" w:hAnsi="Times New Roman" w:cs="Times New Roman"/>
          <w:sz w:val="28"/>
          <w:szCs w:val="28"/>
        </w:rPr>
        <w:t xml:space="preserve"> </w:t>
      </w:r>
      <w:r w:rsidRPr="00AB4B92">
        <w:rPr>
          <w:rFonts w:ascii="Times New Roman" w:hAnsi="Times New Roman" w:cs="Times New Roman"/>
          <w:sz w:val="28"/>
          <w:szCs w:val="28"/>
        </w:rPr>
        <w:t>кредитам из-за</w:t>
      </w:r>
      <w:r w:rsidR="00403AA8" w:rsidRPr="00AB4B92">
        <w:rPr>
          <w:rFonts w:ascii="Times New Roman" w:hAnsi="Times New Roman" w:cs="Times New Roman"/>
          <w:sz w:val="28"/>
          <w:szCs w:val="28"/>
        </w:rPr>
        <w:t xml:space="preserve"> </w:t>
      </w:r>
      <w:r w:rsidRPr="00AB4B92">
        <w:rPr>
          <w:rFonts w:ascii="Times New Roman" w:hAnsi="Times New Roman" w:cs="Times New Roman"/>
          <w:sz w:val="28"/>
          <w:szCs w:val="28"/>
        </w:rPr>
        <w:t xml:space="preserve">ситуации, вызванной распространением коронавируса </w:t>
      </w:r>
      <w:r w:rsidRPr="00AB4B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COVID-19</w:t>
      </w:r>
      <w:r w:rsidRPr="00AB4B92">
        <w:rPr>
          <w:rFonts w:ascii="Times New Roman" w:hAnsi="Times New Roman" w:cs="Times New Roman"/>
          <w:sz w:val="28"/>
          <w:szCs w:val="28"/>
        </w:rPr>
        <w:t xml:space="preserve">, </w:t>
      </w:r>
      <w:r w:rsidR="00341528" w:rsidRPr="00AB4B9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 предоставляет кредитные каникулы в соответствии с</w:t>
      </w:r>
      <w:r w:rsidR="00396D8D" w:rsidRPr="00AB4B92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статьей 6</w:t>
      </w:r>
      <w:r w:rsidR="00341528" w:rsidRPr="00AB4B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1528" w:rsidRPr="00AB4B92">
        <w:rPr>
          <w:rFonts w:ascii="Times New Roman" w:hAnsi="Times New Roman" w:cs="Times New Roman"/>
          <w:sz w:val="28"/>
          <w:szCs w:val="24"/>
        </w:rPr>
        <w:t>Федеральн</w:t>
      </w:r>
      <w:r w:rsidR="00396D8D" w:rsidRPr="00AB4B92">
        <w:rPr>
          <w:rFonts w:ascii="Times New Roman" w:hAnsi="Times New Roman" w:cs="Times New Roman"/>
          <w:sz w:val="28"/>
          <w:szCs w:val="24"/>
        </w:rPr>
        <w:t xml:space="preserve">ого </w:t>
      </w:r>
      <w:r w:rsidR="00341528" w:rsidRPr="00AB4B92">
        <w:rPr>
          <w:rFonts w:ascii="Times New Roman" w:hAnsi="Times New Roman" w:cs="Times New Roman"/>
          <w:sz w:val="28"/>
          <w:szCs w:val="24"/>
        </w:rPr>
        <w:t>закон</w:t>
      </w:r>
      <w:r w:rsidR="00396D8D" w:rsidRPr="00AB4B92">
        <w:rPr>
          <w:rFonts w:ascii="Times New Roman" w:hAnsi="Times New Roman" w:cs="Times New Roman"/>
          <w:sz w:val="28"/>
          <w:szCs w:val="24"/>
        </w:rPr>
        <w:t>а</w:t>
      </w:r>
      <w:r w:rsidR="00341528" w:rsidRPr="00AB4B92">
        <w:rPr>
          <w:rFonts w:ascii="Times New Roman" w:hAnsi="Times New Roman" w:cs="Times New Roman"/>
          <w:sz w:val="28"/>
          <w:szCs w:val="24"/>
        </w:rPr>
        <w:t xml:space="preserve"> от 03.04.2020 №</w:t>
      </w:r>
      <w:r w:rsidR="00403AA8" w:rsidRPr="00AB4B92">
        <w:rPr>
          <w:rFonts w:ascii="Times New Roman" w:hAnsi="Times New Roman" w:cs="Times New Roman"/>
          <w:sz w:val="28"/>
          <w:szCs w:val="28"/>
        </w:rPr>
        <w:t> </w:t>
      </w:r>
      <w:r w:rsidR="00341528" w:rsidRPr="00AB4B92">
        <w:rPr>
          <w:rFonts w:ascii="Times New Roman" w:hAnsi="Times New Roman" w:cs="Times New Roman"/>
          <w:sz w:val="28"/>
          <w:szCs w:val="24"/>
        </w:rPr>
        <w:t>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займа».</w:t>
      </w:r>
    </w:p>
    <w:p w14:paraId="4543E6FC" w14:textId="77777777" w:rsidR="00920647" w:rsidRPr="00AB4B92" w:rsidRDefault="00920647" w:rsidP="00462FDA">
      <w:pPr>
        <w:spacing w:after="240" w:line="240" w:lineRule="auto"/>
        <w:ind w:firstLine="709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B4B92">
        <w:rPr>
          <w:rStyle w:val="auditsproarticle"/>
          <w:rFonts w:ascii="Times New Roman" w:hAnsi="Times New Roman" w:cs="Times New Roman"/>
          <w:sz w:val="28"/>
          <w:szCs w:val="28"/>
        </w:rPr>
        <w:t xml:space="preserve">С заявлением можно обратиться дистанционно: по телефону </w:t>
      </w:r>
      <w:r w:rsidRPr="00AB4B92">
        <w:rPr>
          <w:rFonts w:ascii="Times New Roman" w:hAnsi="Times New Roman" w:cs="Times New Roman"/>
          <w:sz w:val="28"/>
          <w:szCs w:val="28"/>
        </w:rPr>
        <w:t xml:space="preserve">8-902-834-92-45 или на адрес электронной почты: </w:t>
      </w:r>
      <w:hyperlink r:id="rId8" w:history="1">
        <w:r w:rsidRPr="00AB4B9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pavlov</w:t>
        </w:r>
        <w:r w:rsidRPr="00AB4B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AB4B9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pochtobank</w:t>
        </w:r>
        <w:r w:rsidRPr="00AB4B9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B4B9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5901264A" w14:textId="6F3FB1C2" w:rsidR="00920647" w:rsidRPr="00AB4B92" w:rsidRDefault="00EC24F5" w:rsidP="00F915C9">
      <w:pPr>
        <w:spacing w:after="4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920647" w:rsidRPr="00AB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словия по предоставлению </w:t>
      </w:r>
      <w:r w:rsidR="002167F0" w:rsidRPr="00AB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кредитны</w:t>
      </w:r>
      <w:r w:rsidR="0013551A" w:rsidRPr="00AB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2167F0" w:rsidRPr="00AB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каникул</w:t>
      </w:r>
      <w:r w:rsidR="00920647" w:rsidRPr="00AB4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B98" w:rsidRPr="00AB4B92">
        <w:rPr>
          <w:rFonts w:ascii="Times New Roman" w:hAnsi="Times New Roman" w:cs="Times New Roman"/>
          <w:b/>
          <w:sz w:val="28"/>
          <w:szCs w:val="28"/>
        </w:rPr>
        <w:t>(льготн</w:t>
      </w:r>
      <w:r w:rsidR="0013551A" w:rsidRPr="00AB4B92">
        <w:rPr>
          <w:rFonts w:ascii="Times New Roman" w:hAnsi="Times New Roman" w:cs="Times New Roman"/>
          <w:b/>
          <w:sz w:val="28"/>
          <w:szCs w:val="28"/>
        </w:rPr>
        <w:t>ого</w:t>
      </w:r>
      <w:r w:rsidR="00274B98" w:rsidRPr="00AB4B92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13551A" w:rsidRPr="00AB4B92">
        <w:rPr>
          <w:rFonts w:ascii="Times New Roman" w:hAnsi="Times New Roman" w:cs="Times New Roman"/>
          <w:b/>
          <w:sz w:val="28"/>
          <w:szCs w:val="28"/>
        </w:rPr>
        <w:t>а</w:t>
      </w:r>
      <w:r w:rsidR="00274B98" w:rsidRPr="00AB4B92">
        <w:rPr>
          <w:rFonts w:ascii="Times New Roman" w:hAnsi="Times New Roman" w:cs="Times New Roman"/>
          <w:b/>
          <w:sz w:val="28"/>
          <w:szCs w:val="28"/>
        </w:rPr>
        <w:t>)</w:t>
      </w:r>
    </w:p>
    <w:p w14:paraId="1C26CF6F" w14:textId="77777777" w:rsidR="00BD7A92" w:rsidRPr="00AB4B92" w:rsidRDefault="00920647" w:rsidP="005A56CD">
      <w:pPr>
        <w:pStyle w:val="a8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 xml:space="preserve">официальный облагаемый налогом доход </w:t>
      </w:r>
      <w:r w:rsidR="002167F0" w:rsidRPr="00AB4B92">
        <w:rPr>
          <w:rFonts w:ascii="Times New Roman" w:hAnsi="Times New Roman" w:cs="Times New Roman"/>
          <w:sz w:val="28"/>
          <w:szCs w:val="28"/>
        </w:rPr>
        <w:t>заемщика (совокупного дохода всех заемщиков по кредитному договору за месяц, предшествующий месяцу обращения заемщика с требованием в Банк, снизился более чем на 30 процентов по сравнению со среднемесячным доходом заемщика (совокупным среднемесячным доходом заемщиков) за 2019 год</w:t>
      </w:r>
      <w:r w:rsidRPr="00AB4B92">
        <w:rPr>
          <w:rFonts w:ascii="Times New Roman" w:hAnsi="Times New Roman" w:cs="Times New Roman"/>
          <w:sz w:val="28"/>
          <w:szCs w:val="28"/>
        </w:rPr>
        <w:t>, и вы можете подтвердить это официальными документами.</w:t>
      </w:r>
      <w:r w:rsidR="00EC24F5" w:rsidRPr="00AB4B92">
        <w:rPr>
          <w:rFonts w:ascii="Times New Roman" w:hAnsi="Times New Roman" w:cs="Times New Roman"/>
          <w:sz w:val="28"/>
          <w:szCs w:val="28"/>
        </w:rPr>
        <w:t xml:space="preserve"> Если информация, подтверждающая ваше право на кредитные каникулы, не будет документально подтверждена в течение 90 дней, льготный период будет отменён, будут начислены штрафы и пени за весь срок кредитных каникул, что негативно отразится на вашей кредитной истории</w:t>
      </w:r>
      <w:r w:rsidR="002167F0" w:rsidRPr="00AB4B92">
        <w:rPr>
          <w:rFonts w:ascii="Times New Roman" w:hAnsi="Times New Roman" w:cs="Times New Roman"/>
          <w:sz w:val="28"/>
          <w:szCs w:val="28"/>
        </w:rPr>
        <w:t>;</w:t>
      </w:r>
    </w:p>
    <w:p w14:paraId="17F0940B" w14:textId="77777777" w:rsidR="00AA0712" w:rsidRPr="00AB4B92" w:rsidRDefault="00BD7A92" w:rsidP="005A56CD">
      <w:pPr>
        <w:pStyle w:val="a8"/>
        <w:numPr>
          <w:ilvl w:val="0"/>
          <w:numId w:val="1"/>
        </w:numPr>
        <w:spacing w:before="100" w:beforeAutospacing="1" w:after="60" w:line="240" w:lineRule="auto"/>
        <w:ind w:left="425" w:hanging="425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Банк вправе запросить информацию, о снижении доход</w:t>
      </w:r>
      <w:r w:rsidR="00AA0712" w:rsidRPr="00AB4B92">
        <w:rPr>
          <w:rFonts w:ascii="Times New Roman" w:hAnsi="Times New Roman" w:cs="Times New Roman"/>
          <w:sz w:val="28"/>
          <w:szCs w:val="28"/>
        </w:rPr>
        <w:t xml:space="preserve"> заемщика</w:t>
      </w:r>
      <w:r w:rsidRPr="00AB4B92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власти, осуществляющем функции по контролю и надзору за соблюдением законодательства о налогах и сборах,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страхования.</w:t>
      </w:r>
      <w:r w:rsidRPr="00AB4B92">
        <w:t xml:space="preserve"> </w:t>
      </w:r>
      <w:r w:rsidRPr="00AB4B92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AA0712" w:rsidRPr="00AB4B92">
        <w:rPr>
          <w:rFonts w:ascii="Times New Roman" w:hAnsi="Times New Roman" w:cs="Times New Roman"/>
          <w:sz w:val="28"/>
          <w:szCs w:val="28"/>
        </w:rPr>
        <w:t>з</w:t>
      </w:r>
      <w:r w:rsidRPr="00AB4B92">
        <w:rPr>
          <w:rFonts w:ascii="Times New Roman" w:hAnsi="Times New Roman" w:cs="Times New Roman"/>
          <w:sz w:val="28"/>
          <w:szCs w:val="28"/>
        </w:rPr>
        <w:t xml:space="preserve">аемщика на предоставление указанной информации считается полученным с момента направления </w:t>
      </w:r>
      <w:r w:rsidR="00AA0712" w:rsidRPr="00AB4B92">
        <w:rPr>
          <w:rFonts w:ascii="Times New Roman" w:hAnsi="Times New Roman" w:cs="Times New Roman"/>
          <w:sz w:val="28"/>
          <w:szCs w:val="28"/>
        </w:rPr>
        <w:t>з</w:t>
      </w:r>
      <w:r w:rsidRPr="00AB4B92">
        <w:rPr>
          <w:rFonts w:ascii="Times New Roman" w:hAnsi="Times New Roman" w:cs="Times New Roman"/>
          <w:sz w:val="28"/>
          <w:szCs w:val="28"/>
        </w:rPr>
        <w:t xml:space="preserve">аемщиком </w:t>
      </w:r>
      <w:r w:rsidR="00AA0712" w:rsidRPr="00AB4B92">
        <w:rPr>
          <w:rFonts w:ascii="Times New Roman" w:hAnsi="Times New Roman" w:cs="Times New Roman"/>
          <w:sz w:val="28"/>
          <w:szCs w:val="28"/>
        </w:rPr>
        <w:t>т</w:t>
      </w:r>
      <w:r w:rsidRPr="00AB4B92">
        <w:rPr>
          <w:rFonts w:ascii="Times New Roman" w:hAnsi="Times New Roman" w:cs="Times New Roman"/>
          <w:sz w:val="28"/>
          <w:szCs w:val="28"/>
        </w:rPr>
        <w:t>ребования</w:t>
      </w:r>
      <w:r w:rsidR="00AA0712" w:rsidRPr="00AB4B92">
        <w:rPr>
          <w:rFonts w:ascii="Times New Roman" w:hAnsi="Times New Roman" w:cs="Times New Roman"/>
          <w:sz w:val="28"/>
          <w:szCs w:val="28"/>
        </w:rPr>
        <w:t xml:space="preserve"> о предоставлении кредитных каникул</w:t>
      </w:r>
      <w:r w:rsidRPr="00AB4B92">
        <w:rPr>
          <w:rFonts w:ascii="Times New Roman" w:hAnsi="Times New Roman" w:cs="Times New Roman"/>
          <w:sz w:val="28"/>
          <w:szCs w:val="28"/>
        </w:rPr>
        <w:t xml:space="preserve">. Банк проинформирует </w:t>
      </w:r>
      <w:r w:rsidR="00AA0712" w:rsidRPr="00AB4B92">
        <w:rPr>
          <w:rFonts w:ascii="Times New Roman" w:hAnsi="Times New Roman" w:cs="Times New Roman"/>
          <w:sz w:val="28"/>
          <w:szCs w:val="28"/>
        </w:rPr>
        <w:t>з</w:t>
      </w:r>
      <w:r w:rsidRPr="00AB4B92">
        <w:rPr>
          <w:rFonts w:ascii="Times New Roman" w:hAnsi="Times New Roman" w:cs="Times New Roman"/>
          <w:sz w:val="28"/>
          <w:szCs w:val="28"/>
        </w:rPr>
        <w:t>аемщика о факте направления указанного запроса.</w:t>
      </w:r>
      <w:r w:rsidR="00AA0712" w:rsidRPr="00AB4B92">
        <w:rPr>
          <w:rFonts w:ascii="Times New Roman" w:hAnsi="Times New Roman" w:cs="Times New Roman"/>
          <w:sz w:val="28"/>
          <w:szCs w:val="28"/>
        </w:rPr>
        <w:t xml:space="preserve"> При направлении указанного запроса, Банк не вправе запрашивать у заемщика подтверждающие документы.</w:t>
      </w:r>
    </w:p>
    <w:p w14:paraId="036C1EC0" w14:textId="77777777" w:rsidR="001156EE" w:rsidRPr="00AB4B92" w:rsidRDefault="00EC24F5" w:rsidP="00867DA3">
      <w:pPr>
        <w:pStyle w:val="a8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размер кредита на этапе выдачи не превышает максимальный размер, установленный Правительством РФ:</w:t>
      </w:r>
    </w:p>
    <w:p w14:paraId="65E45A6E" w14:textId="77777777" w:rsidR="001156EE" w:rsidRPr="00AB4B92" w:rsidRDefault="00EC24F5" w:rsidP="00B45DA7">
      <w:pPr>
        <w:pStyle w:val="a8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 xml:space="preserve">по ипотечным кредитам — </w:t>
      </w:r>
      <w:r w:rsidR="009E4513" w:rsidRPr="00AB4B92">
        <w:rPr>
          <w:rFonts w:ascii="Times New Roman" w:hAnsi="Times New Roman" w:cs="Times New Roman"/>
          <w:sz w:val="28"/>
          <w:szCs w:val="28"/>
        </w:rPr>
        <w:t>2</w:t>
      </w:r>
      <w:r w:rsidRPr="00AB4B92">
        <w:rPr>
          <w:rFonts w:ascii="Times New Roman" w:hAnsi="Times New Roman" w:cs="Times New Roman"/>
          <w:sz w:val="28"/>
          <w:szCs w:val="28"/>
        </w:rPr>
        <w:t> </w:t>
      </w:r>
      <w:r w:rsidR="009E4513" w:rsidRPr="00AB4B92">
        <w:rPr>
          <w:rFonts w:ascii="Times New Roman" w:hAnsi="Times New Roman" w:cs="Times New Roman"/>
          <w:sz w:val="28"/>
          <w:szCs w:val="28"/>
        </w:rPr>
        <w:t>0</w:t>
      </w:r>
      <w:r w:rsidRPr="00AB4B92">
        <w:rPr>
          <w:rFonts w:ascii="Times New Roman" w:hAnsi="Times New Roman" w:cs="Times New Roman"/>
          <w:sz w:val="28"/>
          <w:szCs w:val="28"/>
        </w:rPr>
        <w:t>00 тысяч рублей;</w:t>
      </w:r>
    </w:p>
    <w:p w14:paraId="046E0E06" w14:textId="77777777" w:rsidR="001156EE" w:rsidRPr="00AB4B92" w:rsidRDefault="00EC24F5" w:rsidP="00B45DA7">
      <w:pPr>
        <w:pStyle w:val="a8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по автокредитам — 600 тысяч рублей;</w:t>
      </w:r>
    </w:p>
    <w:p w14:paraId="0D1CAA6A" w14:textId="77777777" w:rsidR="001156EE" w:rsidRPr="00AB4B92" w:rsidRDefault="00EC24F5" w:rsidP="00B45DA7">
      <w:pPr>
        <w:pStyle w:val="a8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по потребительским кредитам для ИП — 300 тысяч рублей;</w:t>
      </w:r>
    </w:p>
    <w:p w14:paraId="1FC25AC2" w14:textId="77777777" w:rsidR="001156EE" w:rsidRPr="00AB4B92" w:rsidRDefault="00EC24F5" w:rsidP="00B45DA7">
      <w:pPr>
        <w:pStyle w:val="a8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по потребительским кредитам для физических лиц — 250 тысяч рублей;</w:t>
      </w:r>
    </w:p>
    <w:p w14:paraId="153C27EB" w14:textId="46DC2150" w:rsidR="00EC24F5" w:rsidRPr="00AB4B92" w:rsidRDefault="00EC24F5" w:rsidP="00F915C9">
      <w:pPr>
        <w:pStyle w:val="a8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по кредитным картам для физических лиц — 100 тысяч рублей.</w:t>
      </w:r>
    </w:p>
    <w:p w14:paraId="4191FBB0" w14:textId="77777777" w:rsidR="002167F0" w:rsidRPr="00AB4B92" w:rsidRDefault="00EC24F5" w:rsidP="00462FDA">
      <w:pPr>
        <w:pStyle w:val="a8"/>
        <w:numPr>
          <w:ilvl w:val="0"/>
          <w:numId w:val="3"/>
        </w:numPr>
        <w:spacing w:after="240" w:line="240" w:lineRule="auto"/>
        <w:ind w:left="425" w:hanging="425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B92">
        <w:rPr>
          <w:rFonts w:ascii="Times New Roman" w:hAnsi="Times New Roman" w:cs="Times New Roman"/>
          <w:sz w:val="28"/>
          <w:szCs w:val="28"/>
        </w:rPr>
        <w:lastRenderedPageBreak/>
        <w:t>снижение дохода соответствует методике расчета среднемесячного дохода, определяемой Правительством РФ</w:t>
      </w:r>
      <w:r w:rsidR="00215C6A" w:rsidRPr="00AB4B92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AB4B92">
        <w:rPr>
          <w:rFonts w:ascii="Times New Roman" w:hAnsi="Times New Roman" w:cs="Times New Roman"/>
          <w:sz w:val="28"/>
          <w:szCs w:val="28"/>
        </w:rPr>
        <w:t>.</w:t>
      </w:r>
    </w:p>
    <w:p w14:paraId="18716B2D" w14:textId="63E323C9" w:rsidR="002167F0" w:rsidRPr="00AB4B92" w:rsidRDefault="002167F0" w:rsidP="00B45DA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заемщика</w:t>
      </w:r>
      <w:r w:rsidR="000E11EB" w:rsidRPr="00AB4B92">
        <w:rPr>
          <w:rFonts w:ascii="Times New Roman" w:hAnsi="Times New Roman" w:cs="Times New Roman"/>
          <w:sz w:val="28"/>
          <w:szCs w:val="28"/>
        </w:rPr>
        <w:t> </w:t>
      </w:r>
      <w:r w:rsidRPr="00AB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0E11EB" w:rsidRPr="00AB4B92">
        <w:rPr>
          <w:rFonts w:ascii="Times New Roman" w:hAnsi="Times New Roman" w:cs="Times New Roman"/>
          <w:sz w:val="28"/>
          <w:szCs w:val="28"/>
        </w:rPr>
        <w:t> </w:t>
      </w:r>
      <w:r w:rsidR="00191E42" w:rsidRPr="00AB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физического лица, являющегося </w:t>
      </w:r>
      <w:r w:rsidRPr="00AB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</w:t>
      </w:r>
      <w:r w:rsidR="00191E42" w:rsidRPr="00AB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ым</w:t>
      </w:r>
      <w:r w:rsidRPr="00AB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</w:t>
      </w:r>
      <w:r w:rsidR="00191E42" w:rsidRPr="00AB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 </w:t>
      </w:r>
      <w:r w:rsidR="00274B98" w:rsidRPr="00AB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(ИП)</w:t>
      </w:r>
      <w:r w:rsidR="00274B98" w:rsidRPr="00AB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вместо приостановления исполнения </w:t>
      </w:r>
      <w:r w:rsidR="005A56CD" w:rsidRPr="00AB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Заемщиком </w:t>
      </w:r>
      <w:r w:rsidR="00274B98" w:rsidRPr="00AB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своих обязательств может предусматривать уменьшение размера платежей в течение льготного периода. Заемщик</w:t>
      </w:r>
      <w:r w:rsidR="00A3052D" w:rsidRPr="00AB4B92">
        <w:rPr>
          <w:rFonts w:ascii="Times New Roman" w:hAnsi="Times New Roman" w:cs="Times New Roman"/>
          <w:sz w:val="28"/>
          <w:szCs w:val="28"/>
        </w:rPr>
        <w:t> </w:t>
      </w:r>
      <w:r w:rsidR="00274B98" w:rsidRPr="00AB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3052D" w:rsidRPr="00AB4B92">
        <w:rPr>
          <w:rFonts w:ascii="Times New Roman" w:hAnsi="Times New Roman" w:cs="Times New Roman"/>
          <w:sz w:val="28"/>
          <w:szCs w:val="28"/>
        </w:rPr>
        <w:t> </w:t>
      </w:r>
      <w:r w:rsidR="00274B98" w:rsidRPr="00AB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 не вправе обратиться к </w:t>
      </w:r>
      <w:r w:rsidR="00AC1FE9" w:rsidRPr="00AB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Банку</w:t>
      </w:r>
      <w:r w:rsidR="00274B98" w:rsidRPr="00AB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требованием об изменении условий кредитного договора, в отношении которого был установлен льготный период по требованию этого заемщика в соответствии со статьей 7 Федерального закона</w:t>
      </w:r>
      <w:r w:rsidR="00191E42" w:rsidRPr="00AB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03.04.20</w:t>
      </w:r>
      <w:r w:rsidR="00A3052D" w:rsidRPr="00AB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91E42" w:rsidRPr="00AB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5C10B9" w:rsidRPr="00AB4B92">
        <w:rPr>
          <w:rFonts w:ascii="Times New Roman" w:hAnsi="Times New Roman" w:cs="Times New Roman"/>
          <w:sz w:val="28"/>
          <w:szCs w:val="28"/>
        </w:rPr>
        <w:t> </w:t>
      </w:r>
      <w:r w:rsidR="00191E42" w:rsidRPr="00AB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106-ФЗ</w:t>
      </w:r>
      <w:r w:rsidR="00274B98" w:rsidRPr="00AB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980F8A0" w14:textId="77777777" w:rsidR="003D4659" w:rsidRPr="00AB4B92" w:rsidRDefault="003D4659" w:rsidP="00B45D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 w:rsidR="00AA0712" w:rsidRPr="00AB4B92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Pr="00AB4B92">
        <w:rPr>
          <w:rFonts w:ascii="Times New Roman" w:hAnsi="Times New Roman" w:cs="Times New Roman"/>
          <w:sz w:val="28"/>
          <w:szCs w:val="28"/>
        </w:rPr>
        <w:t>каникул распространяются на Заемщика</w:t>
      </w:r>
      <w:r w:rsidR="00867DA3" w:rsidRPr="00AB4B92">
        <w:rPr>
          <w:rFonts w:ascii="Times New Roman" w:hAnsi="Times New Roman" w:cs="Times New Roman"/>
          <w:sz w:val="28"/>
          <w:szCs w:val="28"/>
        </w:rPr>
        <w:t> </w:t>
      </w:r>
      <w:r w:rsidRPr="00AB4B92">
        <w:rPr>
          <w:rFonts w:ascii="Times New Roman" w:hAnsi="Times New Roman" w:cs="Times New Roman"/>
          <w:sz w:val="28"/>
          <w:szCs w:val="28"/>
        </w:rPr>
        <w:t xml:space="preserve">- физическое лицо, </w:t>
      </w:r>
      <w:r w:rsidR="00215C6A" w:rsidRPr="00AB4B92">
        <w:rPr>
          <w:rFonts w:ascii="Times New Roman" w:hAnsi="Times New Roman" w:cs="Times New Roman"/>
          <w:sz w:val="28"/>
          <w:szCs w:val="28"/>
        </w:rPr>
        <w:t xml:space="preserve">в том числе являющегося </w:t>
      </w:r>
      <w:r w:rsidRPr="00AB4B92">
        <w:rPr>
          <w:rFonts w:ascii="Times New Roman" w:hAnsi="Times New Roman" w:cs="Times New Roman"/>
          <w:sz w:val="28"/>
          <w:szCs w:val="28"/>
        </w:rPr>
        <w:t>индивидуальн</w:t>
      </w:r>
      <w:r w:rsidR="00215C6A" w:rsidRPr="00AB4B92">
        <w:rPr>
          <w:rFonts w:ascii="Times New Roman" w:hAnsi="Times New Roman" w:cs="Times New Roman"/>
          <w:sz w:val="28"/>
          <w:szCs w:val="28"/>
        </w:rPr>
        <w:t>ым</w:t>
      </w:r>
      <w:r w:rsidRPr="00AB4B9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15C6A" w:rsidRPr="00AB4B92">
        <w:rPr>
          <w:rFonts w:ascii="Times New Roman" w:hAnsi="Times New Roman" w:cs="Times New Roman"/>
          <w:sz w:val="28"/>
          <w:szCs w:val="28"/>
        </w:rPr>
        <w:t>ем</w:t>
      </w:r>
      <w:r w:rsidRPr="00AB4B92">
        <w:rPr>
          <w:rFonts w:ascii="Times New Roman" w:hAnsi="Times New Roman" w:cs="Times New Roman"/>
          <w:sz w:val="28"/>
          <w:szCs w:val="28"/>
        </w:rPr>
        <w:t>, заключившего кредитный договор с Банком, в том числе кредитный договор (договор займа), обязательства по которому обеспечены ипотекой</w:t>
      </w:r>
      <w:r w:rsidR="00D94549" w:rsidRPr="00AB4B92">
        <w:rPr>
          <w:rFonts w:ascii="Times New Roman" w:hAnsi="Times New Roman" w:cs="Times New Roman"/>
          <w:sz w:val="28"/>
          <w:szCs w:val="28"/>
        </w:rPr>
        <w:t>,</w:t>
      </w:r>
      <w:r w:rsidR="002167F0" w:rsidRPr="00AB4B92">
        <w:rPr>
          <w:rFonts w:ascii="Times New Roman" w:hAnsi="Times New Roman" w:cs="Times New Roman"/>
          <w:sz w:val="28"/>
          <w:szCs w:val="28"/>
        </w:rPr>
        <w:t xml:space="preserve"> до 03.04.2020 года</w:t>
      </w:r>
      <w:r w:rsidR="00D94549" w:rsidRPr="00AB4B92">
        <w:rPr>
          <w:rFonts w:ascii="Times New Roman" w:hAnsi="Times New Roman" w:cs="Times New Roman"/>
          <w:sz w:val="28"/>
          <w:szCs w:val="28"/>
        </w:rPr>
        <w:t>.</w:t>
      </w:r>
    </w:p>
    <w:p w14:paraId="03CEC5FB" w14:textId="4EF22FD2" w:rsidR="00920647" w:rsidRPr="00AB4B92" w:rsidRDefault="00EC24F5" w:rsidP="00462FDA">
      <w:pPr>
        <w:spacing w:after="24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1156EE" w:rsidRPr="00AB4B92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2167F0" w:rsidRPr="00AB4B92">
        <w:rPr>
          <w:rFonts w:ascii="Times New Roman" w:hAnsi="Times New Roman" w:cs="Times New Roman"/>
          <w:sz w:val="28"/>
          <w:szCs w:val="28"/>
        </w:rPr>
        <w:t xml:space="preserve">кредитных каникул </w:t>
      </w:r>
      <w:r w:rsidR="00BD7A92" w:rsidRPr="00AB4B92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167F0" w:rsidRPr="00AB4B92">
        <w:rPr>
          <w:rFonts w:ascii="Times New Roman" w:hAnsi="Times New Roman" w:cs="Times New Roman"/>
          <w:sz w:val="28"/>
          <w:szCs w:val="28"/>
        </w:rPr>
        <w:t xml:space="preserve">в любой момент в течение времени действия договора, </w:t>
      </w:r>
      <w:r w:rsidR="002167F0" w:rsidRPr="00AB4B92">
        <w:rPr>
          <w:rFonts w:ascii="Times New Roman" w:hAnsi="Times New Roman" w:cs="Times New Roman"/>
          <w:b/>
          <w:sz w:val="28"/>
          <w:szCs w:val="28"/>
        </w:rPr>
        <w:t>но не позднее 30 сентября</w:t>
      </w:r>
      <w:r w:rsidR="001156EE" w:rsidRPr="00AB4B92">
        <w:rPr>
          <w:rFonts w:ascii="Times New Roman" w:hAnsi="Times New Roman" w:cs="Times New Roman"/>
          <w:sz w:val="28"/>
          <w:szCs w:val="28"/>
        </w:rPr>
        <w:t xml:space="preserve"> </w:t>
      </w:r>
      <w:r w:rsidRPr="00AB4B92">
        <w:rPr>
          <w:rStyle w:val="a7"/>
          <w:rFonts w:ascii="Times New Roman" w:hAnsi="Times New Roman" w:cs="Times New Roman"/>
          <w:sz w:val="28"/>
          <w:szCs w:val="28"/>
        </w:rPr>
        <w:t>2020 года</w:t>
      </w:r>
      <w:r w:rsidR="00A124E0" w:rsidRPr="00AB4B92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14:paraId="1256763F" w14:textId="77777777" w:rsidR="0077325F" w:rsidRPr="00AB4B92" w:rsidRDefault="00274B98" w:rsidP="00E50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92">
        <w:rPr>
          <w:rFonts w:ascii="Times New Roman" w:hAnsi="Times New Roman" w:cs="Times New Roman"/>
          <w:b/>
          <w:sz w:val="28"/>
          <w:szCs w:val="28"/>
        </w:rPr>
        <w:t xml:space="preserve">Что должно содержать требование о предоставлении </w:t>
      </w:r>
      <w:r w:rsidR="00AA0712" w:rsidRPr="00AB4B92">
        <w:rPr>
          <w:rFonts w:ascii="Times New Roman" w:hAnsi="Times New Roman" w:cs="Times New Roman"/>
          <w:b/>
          <w:sz w:val="28"/>
          <w:szCs w:val="28"/>
        </w:rPr>
        <w:t xml:space="preserve">кредитных </w:t>
      </w:r>
      <w:r w:rsidRPr="00AB4B92">
        <w:rPr>
          <w:rFonts w:ascii="Times New Roman" w:hAnsi="Times New Roman" w:cs="Times New Roman"/>
          <w:b/>
          <w:sz w:val="28"/>
          <w:szCs w:val="28"/>
        </w:rPr>
        <w:t>каникул (льготного периода)</w:t>
      </w:r>
    </w:p>
    <w:p w14:paraId="1A02F8A0" w14:textId="26153C9C" w:rsidR="00274B98" w:rsidRPr="00AB4B92" w:rsidRDefault="00274B98" w:rsidP="008B1BBB">
      <w:pPr>
        <w:pStyle w:val="a8"/>
        <w:numPr>
          <w:ilvl w:val="0"/>
          <w:numId w:val="3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указание на приостановление исполнения своих обязательств по кредитному договору или (для Заемщика-ИП) на уменьшение размера платежей в течение льготного периода (</w:t>
      </w:r>
      <w:r w:rsidR="00AA0712" w:rsidRPr="00AB4B92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Pr="00AB4B92">
        <w:rPr>
          <w:rFonts w:ascii="Times New Roman" w:hAnsi="Times New Roman" w:cs="Times New Roman"/>
          <w:sz w:val="28"/>
          <w:szCs w:val="28"/>
        </w:rPr>
        <w:t>каникул);</w:t>
      </w:r>
    </w:p>
    <w:p w14:paraId="7F08CC44" w14:textId="77777777" w:rsidR="00274B98" w:rsidRPr="00AB4B92" w:rsidRDefault="00274B98" w:rsidP="008B1BBB">
      <w:pPr>
        <w:pStyle w:val="a8"/>
        <w:numPr>
          <w:ilvl w:val="0"/>
          <w:numId w:val="3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указание на то, что льготный период (</w:t>
      </w:r>
      <w:r w:rsidR="00AA0712" w:rsidRPr="00AB4B92">
        <w:rPr>
          <w:rFonts w:ascii="Times New Roman" w:hAnsi="Times New Roman" w:cs="Times New Roman"/>
          <w:sz w:val="28"/>
          <w:szCs w:val="28"/>
        </w:rPr>
        <w:t xml:space="preserve">кредитные </w:t>
      </w:r>
      <w:r w:rsidRPr="00AB4B92">
        <w:rPr>
          <w:rFonts w:ascii="Times New Roman" w:hAnsi="Times New Roman" w:cs="Times New Roman"/>
          <w:sz w:val="28"/>
          <w:szCs w:val="28"/>
        </w:rPr>
        <w:t>каникулы) устанавливается в соответствии с Федеральным законом</w:t>
      </w:r>
      <w:r w:rsidR="00191E42" w:rsidRPr="00AB4B92">
        <w:rPr>
          <w:rFonts w:ascii="Times New Roman" w:hAnsi="Times New Roman" w:cs="Times New Roman"/>
          <w:sz w:val="28"/>
          <w:szCs w:val="28"/>
        </w:rPr>
        <w:t xml:space="preserve"> от 03.04.20</w:t>
      </w:r>
      <w:r w:rsidR="00B429A9" w:rsidRPr="00AB4B92">
        <w:rPr>
          <w:rFonts w:ascii="Times New Roman" w:hAnsi="Times New Roman" w:cs="Times New Roman"/>
          <w:sz w:val="28"/>
          <w:szCs w:val="28"/>
        </w:rPr>
        <w:t>20</w:t>
      </w:r>
      <w:r w:rsidR="00191E42" w:rsidRPr="00AB4B92">
        <w:rPr>
          <w:rFonts w:ascii="Times New Roman" w:hAnsi="Times New Roman" w:cs="Times New Roman"/>
          <w:sz w:val="28"/>
          <w:szCs w:val="28"/>
        </w:rPr>
        <w:t xml:space="preserve"> №</w:t>
      </w:r>
      <w:r w:rsidR="00403AA8" w:rsidRPr="00AB4B92">
        <w:rPr>
          <w:rFonts w:ascii="Times New Roman" w:hAnsi="Times New Roman" w:cs="Times New Roman"/>
          <w:sz w:val="28"/>
          <w:szCs w:val="28"/>
        </w:rPr>
        <w:t> </w:t>
      </w:r>
      <w:r w:rsidR="00191E42" w:rsidRPr="00AB4B92">
        <w:rPr>
          <w:rFonts w:ascii="Times New Roman" w:hAnsi="Times New Roman" w:cs="Times New Roman"/>
          <w:sz w:val="28"/>
          <w:szCs w:val="28"/>
        </w:rPr>
        <w:t>106-ФЗ</w:t>
      </w:r>
      <w:r w:rsidR="00BA00E9" w:rsidRPr="00AB4B92">
        <w:rPr>
          <w:rFonts w:ascii="Times New Roman" w:hAnsi="Times New Roman" w:cs="Times New Roman"/>
          <w:sz w:val="28"/>
          <w:szCs w:val="28"/>
        </w:rPr>
        <w:t>;</w:t>
      </w:r>
    </w:p>
    <w:p w14:paraId="0F914B1C" w14:textId="035396DD" w:rsidR="00B429A9" w:rsidRPr="00AB4B92" w:rsidRDefault="00274B98" w:rsidP="007E13B5">
      <w:pPr>
        <w:pStyle w:val="a8"/>
        <w:numPr>
          <w:ilvl w:val="0"/>
          <w:numId w:val="3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/>
          <w:sz w:val="28"/>
          <w:szCs w:val="28"/>
        </w:rPr>
        <w:t>указание на длительность льготного периода (</w:t>
      </w:r>
      <w:r w:rsidRPr="00AB4B92">
        <w:rPr>
          <w:rFonts w:ascii="Times New Roman" w:hAnsi="Times New Roman"/>
          <w:b/>
          <w:sz w:val="28"/>
          <w:szCs w:val="28"/>
        </w:rPr>
        <w:t>не более шести месяцев</w:t>
      </w:r>
      <w:r w:rsidRPr="00AB4B92">
        <w:rPr>
          <w:rFonts w:ascii="Times New Roman" w:hAnsi="Times New Roman"/>
          <w:sz w:val="28"/>
          <w:szCs w:val="28"/>
        </w:rPr>
        <w:t>), а также дату начала льготного периода (</w:t>
      </w:r>
      <w:r w:rsidR="00AA0712" w:rsidRPr="00AB4B92">
        <w:rPr>
          <w:rFonts w:ascii="Times New Roman" w:hAnsi="Times New Roman"/>
          <w:sz w:val="28"/>
          <w:szCs w:val="28"/>
        </w:rPr>
        <w:t xml:space="preserve">кредитных </w:t>
      </w:r>
      <w:r w:rsidRPr="00AB4B92">
        <w:rPr>
          <w:rFonts w:ascii="Times New Roman" w:hAnsi="Times New Roman"/>
          <w:sz w:val="28"/>
          <w:szCs w:val="28"/>
        </w:rPr>
        <w:t>каникул)</w:t>
      </w:r>
      <w:r w:rsidR="00B429A9" w:rsidRPr="00AB4B92">
        <w:rPr>
          <w:rFonts w:ascii="Times New Roman" w:hAnsi="Times New Roman"/>
          <w:sz w:val="28"/>
          <w:szCs w:val="28"/>
        </w:rPr>
        <w:t xml:space="preserve">, которая </w:t>
      </w:r>
      <w:r w:rsidR="00B429A9" w:rsidRPr="00AB4B92">
        <w:rPr>
          <w:rFonts w:ascii="Times New Roman" w:hAnsi="Times New Roman" w:cs="Times New Roman"/>
          <w:sz w:val="28"/>
          <w:szCs w:val="28"/>
        </w:rPr>
        <w:t xml:space="preserve">не может отстоять более чем на 14 дней, </w:t>
      </w:r>
      <w:r w:rsidR="00B429A9" w:rsidRPr="00AB4B92">
        <w:rPr>
          <w:rFonts w:ascii="Times New Roman" w:hAnsi="Times New Roman" w:cs="Times New Roman"/>
          <w:sz w:val="28"/>
          <w:szCs w:val="28"/>
          <w:u w:val="single"/>
        </w:rPr>
        <w:t>предшествующих</w:t>
      </w:r>
      <w:r w:rsidR="00B429A9" w:rsidRPr="00AB4B92">
        <w:rPr>
          <w:rFonts w:ascii="Times New Roman" w:hAnsi="Times New Roman" w:cs="Times New Roman"/>
          <w:sz w:val="28"/>
          <w:szCs w:val="28"/>
        </w:rPr>
        <w:t xml:space="preserve"> обращению с требованием</w:t>
      </w:r>
      <w:r w:rsidR="00BA00E9" w:rsidRPr="00AB4B92">
        <w:rPr>
          <w:rFonts w:ascii="Times New Roman" w:hAnsi="Times New Roman"/>
          <w:sz w:val="28"/>
          <w:szCs w:val="28"/>
        </w:rPr>
        <w:t>.</w:t>
      </w:r>
      <w:r w:rsidR="00B429A9" w:rsidRPr="00AB4B92">
        <w:rPr>
          <w:rFonts w:ascii="Times New Roman" w:hAnsi="Times New Roman"/>
          <w:sz w:val="28"/>
          <w:szCs w:val="28"/>
        </w:rPr>
        <w:t xml:space="preserve"> </w:t>
      </w:r>
      <w:r w:rsidR="007E13B5" w:rsidRPr="00AB4B92">
        <w:rPr>
          <w:rFonts w:ascii="Times New Roman" w:hAnsi="Times New Roman" w:cs="Times New Roman"/>
          <w:sz w:val="28"/>
          <w:szCs w:val="28"/>
        </w:rPr>
        <w:t xml:space="preserve">За исключением договора потребительского кредита, предусматривающего предоставление потребительского кредита с лимитом кредитования, по которому дата начала льготного периода не может быть определена заемщиком ранее даты направления им требования Банку. </w:t>
      </w:r>
      <w:r w:rsidR="00B429A9" w:rsidRPr="00AB4B92">
        <w:rPr>
          <w:rFonts w:ascii="Times New Roman" w:hAnsi="Times New Roman" w:cs="Times New Roman"/>
          <w:sz w:val="28"/>
          <w:szCs w:val="28"/>
        </w:rPr>
        <w:t>Если Заемщик в своем требовании не определит длительность льготного периода, а также дату начала льготного периода, льготный период считается равным шести месяцам, а датой начала льготного периода считается дата направления требования Заемщика Банку.</w:t>
      </w:r>
    </w:p>
    <w:p w14:paraId="53FB3522" w14:textId="77777777" w:rsidR="00274B98" w:rsidRPr="00AB4B92" w:rsidRDefault="00274B98" w:rsidP="00E50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92">
        <w:rPr>
          <w:rFonts w:ascii="Times New Roman" w:hAnsi="Times New Roman" w:cs="Times New Roman"/>
          <w:b/>
          <w:sz w:val="28"/>
          <w:szCs w:val="28"/>
        </w:rPr>
        <w:t>Способы представления Заемщиком требования об установлении льготного периода (</w:t>
      </w:r>
      <w:r w:rsidR="00AA0712" w:rsidRPr="00AB4B92">
        <w:rPr>
          <w:rFonts w:ascii="Times New Roman" w:hAnsi="Times New Roman" w:cs="Times New Roman"/>
          <w:b/>
          <w:sz w:val="28"/>
          <w:szCs w:val="28"/>
        </w:rPr>
        <w:t xml:space="preserve">кредитных </w:t>
      </w:r>
      <w:r w:rsidRPr="00AB4B92">
        <w:rPr>
          <w:rFonts w:ascii="Times New Roman" w:hAnsi="Times New Roman" w:cs="Times New Roman"/>
          <w:b/>
          <w:sz w:val="28"/>
          <w:szCs w:val="28"/>
        </w:rPr>
        <w:t>каникул)</w:t>
      </w:r>
    </w:p>
    <w:p w14:paraId="67322986" w14:textId="77777777" w:rsidR="00274B98" w:rsidRPr="00AB4B92" w:rsidRDefault="00274B98" w:rsidP="00BA00E9">
      <w:pPr>
        <w:pStyle w:val="a8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способом, предусмотренным договором;</w:t>
      </w:r>
    </w:p>
    <w:p w14:paraId="0A6FE129" w14:textId="77777777" w:rsidR="00274B98" w:rsidRPr="00AB4B92" w:rsidRDefault="00132244" w:rsidP="00D97500">
      <w:pPr>
        <w:pStyle w:val="a8"/>
        <w:numPr>
          <w:ilvl w:val="0"/>
          <w:numId w:val="5"/>
        </w:numPr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 xml:space="preserve">через СМС, </w:t>
      </w:r>
      <w:r w:rsidR="00274B98" w:rsidRPr="00AB4B92">
        <w:rPr>
          <w:rFonts w:ascii="Times New Roman" w:hAnsi="Times New Roman" w:cs="Times New Roman"/>
          <w:sz w:val="28"/>
          <w:szCs w:val="28"/>
        </w:rPr>
        <w:t xml:space="preserve">с использованием средств подвижной радиотелефонной связи </w:t>
      </w:r>
      <w:bookmarkStart w:id="0" w:name="_Hlk37166888"/>
      <w:r w:rsidR="00274B98" w:rsidRPr="00AB4B92">
        <w:rPr>
          <w:rFonts w:ascii="Times New Roman" w:hAnsi="Times New Roman" w:cs="Times New Roman"/>
          <w:sz w:val="28"/>
          <w:szCs w:val="28"/>
        </w:rPr>
        <w:t>с абонентского номера,</w:t>
      </w:r>
      <w:bookmarkEnd w:id="0"/>
      <w:r w:rsidR="00274B98" w:rsidRPr="00AB4B92">
        <w:rPr>
          <w:rFonts w:ascii="Times New Roman" w:hAnsi="Times New Roman" w:cs="Times New Roman"/>
          <w:sz w:val="28"/>
          <w:szCs w:val="28"/>
        </w:rPr>
        <w:t xml:space="preserve"> информация о котором предоставлена заемщиком </w:t>
      </w:r>
      <w:r w:rsidRPr="00AB4B92">
        <w:rPr>
          <w:rFonts w:ascii="Times New Roman" w:hAnsi="Times New Roman" w:cs="Times New Roman"/>
          <w:sz w:val="28"/>
          <w:szCs w:val="28"/>
        </w:rPr>
        <w:t>Банку</w:t>
      </w:r>
      <w:r w:rsidR="00274B98" w:rsidRPr="00AB4B92">
        <w:rPr>
          <w:rFonts w:ascii="Times New Roman" w:hAnsi="Times New Roman" w:cs="Times New Roman"/>
          <w:sz w:val="28"/>
          <w:szCs w:val="28"/>
        </w:rPr>
        <w:t>.</w:t>
      </w:r>
    </w:p>
    <w:p w14:paraId="011D8F75" w14:textId="2FAEF9C7" w:rsidR="00462FDA" w:rsidRPr="00AB4B92" w:rsidRDefault="00462FDA" w:rsidP="00E50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151966" w14:textId="29AE9D01" w:rsidR="00D97500" w:rsidRPr="00AB4B92" w:rsidRDefault="00D97500" w:rsidP="00E50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92">
        <w:rPr>
          <w:rFonts w:ascii="Times New Roman" w:hAnsi="Times New Roman" w:cs="Times New Roman"/>
          <w:b/>
          <w:sz w:val="28"/>
          <w:szCs w:val="28"/>
        </w:rPr>
        <w:lastRenderedPageBreak/>
        <w:t>Права Заемщика</w:t>
      </w:r>
      <w:r w:rsidR="00FC5282" w:rsidRPr="00AB4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7C4A1A" w14:textId="601FB554" w:rsidR="00462FDA" w:rsidRPr="00AB4B92" w:rsidRDefault="00D97500" w:rsidP="00D97500">
      <w:pPr>
        <w:pStyle w:val="a8"/>
        <w:numPr>
          <w:ilvl w:val="0"/>
          <w:numId w:val="7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Заемщик вправе в любой момент времени в течение льготного периода досрочно погасить сумму (часть суммы) кредита без прекращения льготного периода. При этом платежи, уплачиваемые Заемщиком в течение льготного периода, направляются Банком прежде всего в счет погашения обязательств Заемщика по основному долгу</w:t>
      </w:r>
      <w:r w:rsidR="00462FDA" w:rsidRPr="00AB4B92">
        <w:rPr>
          <w:rFonts w:ascii="Times New Roman" w:hAnsi="Times New Roman" w:cs="Times New Roman"/>
          <w:sz w:val="28"/>
          <w:szCs w:val="28"/>
        </w:rPr>
        <w:t>;</w:t>
      </w:r>
    </w:p>
    <w:p w14:paraId="0533A9E8" w14:textId="77777777" w:rsidR="00BA49A6" w:rsidRPr="00AB4B92" w:rsidRDefault="00D97500" w:rsidP="00D86C8A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Заемщик вправе в любой момент времени в течение льготного периода прекратить действие льготного периода, направив Банку уведомление об этом способом, предусмотренным договором, или с использованием средств подвижной радиотелефонной связи с абонентского номера, информация о котором предоставлена Заемщиком Банку</w:t>
      </w:r>
      <w:r w:rsidR="00D86C8A" w:rsidRPr="00AB4B92">
        <w:rPr>
          <w:rFonts w:ascii="Times New Roman" w:hAnsi="Times New Roman" w:cs="Times New Roman"/>
          <w:sz w:val="28"/>
          <w:szCs w:val="28"/>
        </w:rPr>
        <w:t>;</w:t>
      </w:r>
    </w:p>
    <w:p w14:paraId="2A09D052" w14:textId="77777777" w:rsidR="00D86C8A" w:rsidRPr="00AB4B92" w:rsidRDefault="00D86C8A" w:rsidP="00462FDA">
      <w:pPr>
        <w:pStyle w:val="a8"/>
        <w:numPr>
          <w:ilvl w:val="0"/>
          <w:numId w:val="7"/>
        </w:numPr>
        <w:tabs>
          <w:tab w:val="left" w:pos="426"/>
        </w:tabs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Заемщик вправе обратится за предоставлением льготного периода по нескольким кредитным договорам.</w:t>
      </w:r>
    </w:p>
    <w:p w14:paraId="5589A59E" w14:textId="77777777" w:rsidR="009F19D2" w:rsidRPr="00AB4B92" w:rsidRDefault="009F19D2" w:rsidP="00462FDA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40710039"/>
      <w:r w:rsidRPr="00AB4B92">
        <w:rPr>
          <w:rFonts w:ascii="Times New Roman" w:hAnsi="Times New Roman" w:cs="Times New Roman"/>
          <w:b/>
          <w:sz w:val="28"/>
          <w:szCs w:val="28"/>
        </w:rPr>
        <w:t xml:space="preserve">Порядок начисления процентов на основной долг Заемщика по договору </w:t>
      </w:r>
      <w:r w:rsidRPr="00AB4B92">
        <w:rPr>
          <w:rFonts w:ascii="Times New Roman" w:hAnsi="Times New Roman" w:cs="Times New Roman"/>
          <w:b/>
          <w:sz w:val="28"/>
          <w:szCs w:val="28"/>
          <w:u w:val="single"/>
        </w:rPr>
        <w:t>потребительского кредита</w:t>
      </w:r>
      <w:r w:rsidRPr="00AB4B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446A" w:rsidRPr="00AB4B9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B4B92">
        <w:rPr>
          <w:rFonts w:ascii="Times New Roman" w:hAnsi="Times New Roman" w:cs="Times New Roman"/>
          <w:b/>
          <w:sz w:val="28"/>
          <w:szCs w:val="28"/>
        </w:rPr>
        <w:t>которому установлен льготный период</w:t>
      </w:r>
    </w:p>
    <w:bookmarkEnd w:id="1"/>
    <w:p w14:paraId="1CA37159" w14:textId="227AE7EA" w:rsidR="00734190" w:rsidRPr="00AB4B92" w:rsidRDefault="00734190" w:rsidP="002927B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4B92">
        <w:rPr>
          <w:rFonts w:ascii="Times New Roman" w:hAnsi="Times New Roman"/>
          <w:bCs/>
          <w:sz w:val="28"/>
          <w:szCs w:val="28"/>
        </w:rPr>
        <w:t>Сумма процентов, неустойки (штрафа, пени) за неисполнение или ненадлежащее исполнение заемщиком обязательств по возврату кредита и (или) уплате процентов на сумму кредита, не уплаченная заемщиком до установления льготного периода, фиксируется на день установления льготного периода.</w:t>
      </w:r>
    </w:p>
    <w:p w14:paraId="454019BB" w14:textId="071313DF" w:rsidR="00341528" w:rsidRPr="00AB4B92" w:rsidRDefault="00B45DA7" w:rsidP="002927B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B4B92">
        <w:rPr>
          <w:rFonts w:ascii="Times New Roman" w:hAnsi="Times New Roman"/>
          <w:bCs/>
          <w:sz w:val="28"/>
          <w:szCs w:val="28"/>
        </w:rPr>
        <w:t>В течение срока действия льготного периода на размер основного долга, входящего в состав текущей задолженности Заемщика на день установления льготного периода, начисляются проценты по процентной ставке, равной</w:t>
      </w:r>
      <w:r w:rsidRPr="00AB4B92">
        <w:rPr>
          <w:rFonts w:ascii="Times New Roman" w:hAnsi="Times New Roman"/>
          <w:sz w:val="28"/>
          <w:szCs w:val="28"/>
        </w:rPr>
        <w:t xml:space="preserve"> </w:t>
      </w:r>
      <w:r w:rsidRPr="00AB4B92">
        <w:rPr>
          <w:rFonts w:ascii="Times New Roman" w:hAnsi="Times New Roman"/>
          <w:b/>
          <w:bCs/>
          <w:sz w:val="28"/>
          <w:szCs w:val="28"/>
        </w:rPr>
        <w:t>двум третям от рассчитанного Банком России</w:t>
      </w:r>
      <w:r w:rsidRPr="00AB4B92">
        <w:rPr>
          <w:rFonts w:ascii="Times New Roman" w:hAnsi="Times New Roman"/>
          <w:bCs/>
          <w:sz w:val="28"/>
          <w:szCs w:val="28"/>
        </w:rPr>
        <w:t xml:space="preserve"> в соответствии с частью 8 статьи 6 Федерального закона от 21</w:t>
      </w:r>
      <w:r w:rsidR="0052446A" w:rsidRPr="00AB4B92">
        <w:rPr>
          <w:rFonts w:ascii="Times New Roman" w:hAnsi="Times New Roman"/>
          <w:bCs/>
          <w:sz w:val="28"/>
          <w:szCs w:val="28"/>
        </w:rPr>
        <w:t>.12.</w:t>
      </w:r>
      <w:r w:rsidRPr="00AB4B92">
        <w:rPr>
          <w:rFonts w:ascii="Times New Roman" w:hAnsi="Times New Roman"/>
          <w:bCs/>
          <w:sz w:val="28"/>
          <w:szCs w:val="28"/>
        </w:rPr>
        <w:t>2013 года №</w:t>
      </w:r>
      <w:r w:rsidR="00403AA8" w:rsidRPr="00AB4B92">
        <w:rPr>
          <w:rFonts w:ascii="Times New Roman" w:hAnsi="Times New Roman" w:cs="Times New Roman"/>
          <w:sz w:val="28"/>
          <w:szCs w:val="28"/>
        </w:rPr>
        <w:t> </w:t>
      </w:r>
      <w:r w:rsidRPr="00AB4B92">
        <w:rPr>
          <w:rFonts w:ascii="Times New Roman" w:hAnsi="Times New Roman"/>
          <w:bCs/>
          <w:sz w:val="28"/>
          <w:szCs w:val="28"/>
        </w:rPr>
        <w:t xml:space="preserve">353-ФЗ «О потребительском кредите (займе)» среднерыночного значения полной стоимости потребительского кредита (займа) в процентах годовых, установленного на день направления Заемщиком </w:t>
      </w:r>
      <w:r w:rsidR="00DF4A23" w:rsidRPr="00AB4B92">
        <w:rPr>
          <w:rFonts w:ascii="Times New Roman" w:hAnsi="Times New Roman"/>
          <w:bCs/>
          <w:sz w:val="28"/>
          <w:szCs w:val="28"/>
        </w:rPr>
        <w:t xml:space="preserve">требования </w:t>
      </w:r>
      <w:r w:rsidRPr="00AB4B92">
        <w:rPr>
          <w:rFonts w:ascii="Times New Roman" w:hAnsi="Times New Roman"/>
          <w:bCs/>
          <w:sz w:val="28"/>
          <w:szCs w:val="28"/>
        </w:rPr>
        <w:t>на предоставление кредитных каникул.</w:t>
      </w:r>
      <w:r w:rsidR="002927BF" w:rsidRPr="00AB4B92">
        <w:rPr>
          <w:rFonts w:ascii="Times New Roman" w:hAnsi="Times New Roman"/>
          <w:bCs/>
          <w:sz w:val="28"/>
          <w:szCs w:val="28"/>
        </w:rPr>
        <w:t xml:space="preserve"> </w:t>
      </w:r>
      <w:r w:rsidRPr="00AB4B92">
        <w:rPr>
          <w:rFonts w:ascii="Times New Roman" w:hAnsi="Times New Roman"/>
          <w:bCs/>
          <w:sz w:val="28"/>
          <w:szCs w:val="28"/>
        </w:rPr>
        <w:t xml:space="preserve">Сумма </w:t>
      </w:r>
      <w:r w:rsidR="002927BF" w:rsidRPr="00AB4B92">
        <w:rPr>
          <w:rFonts w:ascii="Times New Roman" w:hAnsi="Times New Roman"/>
          <w:bCs/>
          <w:sz w:val="28"/>
          <w:szCs w:val="28"/>
        </w:rPr>
        <w:t xml:space="preserve">начисленных </w:t>
      </w:r>
      <w:r w:rsidRPr="00AB4B92">
        <w:rPr>
          <w:rFonts w:ascii="Times New Roman" w:hAnsi="Times New Roman"/>
          <w:bCs/>
          <w:sz w:val="28"/>
          <w:szCs w:val="28"/>
        </w:rPr>
        <w:t>процентов</w:t>
      </w:r>
      <w:r w:rsidR="002927BF" w:rsidRPr="00AB4B92">
        <w:rPr>
          <w:rFonts w:ascii="Times New Roman" w:hAnsi="Times New Roman"/>
          <w:bCs/>
          <w:sz w:val="28"/>
          <w:szCs w:val="28"/>
        </w:rPr>
        <w:t xml:space="preserve"> </w:t>
      </w:r>
      <w:r w:rsidRPr="00AB4B92">
        <w:rPr>
          <w:rFonts w:ascii="Times New Roman" w:hAnsi="Times New Roman"/>
          <w:bCs/>
          <w:sz w:val="28"/>
          <w:szCs w:val="28"/>
        </w:rPr>
        <w:t xml:space="preserve">фиксируется по окончании льготного периода. </w:t>
      </w:r>
      <w:r w:rsidR="00734190" w:rsidRPr="00AB4B92">
        <w:rPr>
          <w:rFonts w:ascii="Times New Roman" w:hAnsi="Times New Roman"/>
          <w:bCs/>
          <w:sz w:val="28"/>
          <w:szCs w:val="28"/>
        </w:rPr>
        <w:t>Платежи, уплачиваемые Заемщиком в течение льготного периода, направляются Банком прежде всего в счет погашения обязательств Заемщика по основному долгу.</w:t>
      </w:r>
    </w:p>
    <w:p w14:paraId="4727EFD4" w14:textId="77777777" w:rsidR="00341528" w:rsidRPr="00AB4B92" w:rsidRDefault="002927BF" w:rsidP="00BA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В случае досрочного погашения Заемщиком своих обязательств (их части) по основному долгу и (или) уплаты Заемщиком</w:t>
      </w:r>
      <w:r w:rsidR="005C10B9" w:rsidRPr="00AB4B92">
        <w:rPr>
          <w:rFonts w:ascii="Times New Roman" w:hAnsi="Times New Roman" w:cs="Times New Roman"/>
          <w:sz w:val="28"/>
          <w:szCs w:val="28"/>
        </w:rPr>
        <w:t> - </w:t>
      </w:r>
      <w:r w:rsidRPr="00AB4B92">
        <w:rPr>
          <w:rFonts w:ascii="Times New Roman" w:hAnsi="Times New Roman" w:cs="Times New Roman"/>
          <w:sz w:val="28"/>
          <w:szCs w:val="28"/>
        </w:rPr>
        <w:t>ИП уменьшенных платежей, уплачиваемых им в течение льготного периода, размер основного долга, входящего в состав текущей задолженности Заемщика перед Банком по кредитному договору, уменьшается на суммы соответствующих платежей.</w:t>
      </w:r>
    </w:p>
    <w:p w14:paraId="62286A23" w14:textId="19849D8B" w:rsidR="00BA00E9" w:rsidRPr="00AB4B92" w:rsidRDefault="00BA00E9" w:rsidP="00BA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По окончании льготного периода кредитный договор продолжает действовать на условиях, действовавших до предоставления льготного периода. При этом срок возврата кредита продлевается на срок не менее срока действия льготного периода.</w:t>
      </w:r>
    </w:p>
    <w:p w14:paraId="6598C065" w14:textId="35AC61B5" w:rsidR="00F915C9" w:rsidRPr="00AB4B92" w:rsidRDefault="00734190" w:rsidP="00F7500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0872180"/>
      <w:r w:rsidRPr="00AB4B92">
        <w:rPr>
          <w:rFonts w:ascii="Times New Roman" w:hAnsi="Times New Roman" w:cs="Times New Roman"/>
          <w:sz w:val="28"/>
          <w:szCs w:val="28"/>
        </w:rPr>
        <w:t xml:space="preserve">Зафиксированная сумма процентов, начисленная за льготный период и зафиксированная </w:t>
      </w:r>
      <w:r w:rsidR="00BA49A6" w:rsidRPr="00AB4B92">
        <w:rPr>
          <w:rFonts w:ascii="Times New Roman" w:hAnsi="Times New Roman" w:cs="Times New Roman"/>
          <w:sz w:val="28"/>
          <w:szCs w:val="28"/>
        </w:rPr>
        <w:t xml:space="preserve">до установления льготного периода </w:t>
      </w:r>
      <w:r w:rsidRPr="00AB4B92">
        <w:rPr>
          <w:rFonts w:ascii="Times New Roman" w:hAnsi="Times New Roman" w:cs="Times New Roman"/>
          <w:sz w:val="28"/>
          <w:szCs w:val="28"/>
        </w:rPr>
        <w:t>сумма процентов, неустойки (штрафа, пени), уплачиваются Заемщиком</w:t>
      </w:r>
      <w:bookmarkEnd w:id="2"/>
      <w:r w:rsidRPr="00AB4B92">
        <w:rPr>
          <w:rFonts w:ascii="Times New Roman" w:hAnsi="Times New Roman" w:cs="Times New Roman"/>
          <w:sz w:val="28"/>
          <w:szCs w:val="28"/>
        </w:rPr>
        <w:t xml:space="preserve"> после погашения его обязательств</w:t>
      </w:r>
      <w:r w:rsidR="00BA49A6" w:rsidRPr="00AB4B92">
        <w:rPr>
          <w:rFonts w:ascii="Times New Roman" w:hAnsi="Times New Roman" w:cs="Times New Roman"/>
          <w:sz w:val="28"/>
          <w:szCs w:val="28"/>
        </w:rPr>
        <w:t xml:space="preserve"> по кредитному договору, в </w:t>
      </w:r>
      <w:r w:rsidRPr="00AB4B92">
        <w:rPr>
          <w:rFonts w:ascii="Times New Roman" w:hAnsi="Times New Roman" w:cs="Times New Roman"/>
          <w:sz w:val="28"/>
          <w:szCs w:val="28"/>
        </w:rPr>
        <w:t>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договора.</w:t>
      </w:r>
    </w:p>
    <w:p w14:paraId="61DB7310" w14:textId="06EAF14E" w:rsidR="001758F6" w:rsidRPr="00AB4B92" w:rsidRDefault="001758F6" w:rsidP="001758F6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начисления процентов на основной долг Заемщика по договору </w:t>
      </w:r>
      <w:r w:rsidRPr="00AB4B92">
        <w:rPr>
          <w:rFonts w:ascii="Times New Roman" w:hAnsi="Times New Roman" w:cs="Times New Roman"/>
          <w:b/>
          <w:sz w:val="28"/>
          <w:szCs w:val="28"/>
          <w:u w:val="single"/>
        </w:rPr>
        <w:t>потребительского кредита</w:t>
      </w:r>
      <w:r w:rsidRPr="00AB4B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4B92">
        <w:rPr>
          <w:rFonts w:ascii="Times New Roman" w:hAnsi="Times New Roman" w:cs="Times New Roman"/>
          <w:b/>
          <w:sz w:val="28"/>
          <w:szCs w:val="28"/>
          <w:u w:val="single"/>
        </w:rPr>
        <w:t>с лимитом кредитования</w:t>
      </w:r>
      <w:r w:rsidRPr="00AB4B92">
        <w:rPr>
          <w:rFonts w:ascii="Times New Roman" w:hAnsi="Times New Roman" w:cs="Times New Roman"/>
          <w:b/>
          <w:sz w:val="28"/>
          <w:szCs w:val="28"/>
        </w:rPr>
        <w:t>, по которому установлен льготный период</w:t>
      </w:r>
    </w:p>
    <w:p w14:paraId="67BE7913" w14:textId="3F9BB3EE" w:rsidR="00AA68B9" w:rsidRPr="00AB4B92" w:rsidRDefault="00AA68B9" w:rsidP="00AA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 xml:space="preserve">Сумма процентов, неустойки (штрафа, пени) за неисполнение или ненадлежащее исполнение заемщиком обязательств по возврату кредита (займа) и (или) уплате процентов на сумму кредита (займа), не уплаченная </w:t>
      </w:r>
      <w:r w:rsidR="00F156FF" w:rsidRPr="00AB4B92">
        <w:rPr>
          <w:rFonts w:ascii="Times New Roman" w:hAnsi="Times New Roman" w:cs="Times New Roman"/>
          <w:sz w:val="28"/>
          <w:szCs w:val="28"/>
        </w:rPr>
        <w:t>З</w:t>
      </w:r>
      <w:r w:rsidRPr="00AB4B92">
        <w:rPr>
          <w:rFonts w:ascii="Times New Roman" w:hAnsi="Times New Roman" w:cs="Times New Roman"/>
          <w:sz w:val="28"/>
          <w:szCs w:val="28"/>
        </w:rPr>
        <w:t>аемщиком до установления льготного периода, фиксируется на день установления льготного периода.</w:t>
      </w:r>
    </w:p>
    <w:p w14:paraId="231DE285" w14:textId="25EEE172" w:rsidR="00F156FF" w:rsidRPr="00AB4B92" w:rsidRDefault="001758F6" w:rsidP="00F1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 xml:space="preserve">На размер основного долга, входящего в состав текущей задолженности Заемщика перед Банком на день установления льготного периода, начисляются проценты по процентной ставке, </w:t>
      </w:r>
      <w:r w:rsidRPr="00AB4B92">
        <w:rPr>
          <w:rFonts w:ascii="Times New Roman" w:hAnsi="Times New Roman" w:cs="Times New Roman"/>
          <w:b/>
          <w:sz w:val="28"/>
          <w:szCs w:val="28"/>
        </w:rPr>
        <w:t>равной двум третям от рассчитанного</w:t>
      </w:r>
      <w:r w:rsidRPr="00AB4B92">
        <w:rPr>
          <w:rFonts w:ascii="Times New Roman" w:hAnsi="Times New Roman" w:cs="Times New Roman"/>
          <w:sz w:val="28"/>
          <w:szCs w:val="28"/>
        </w:rPr>
        <w:t xml:space="preserve"> Банком России в соответствии с частью 8 статьи 6 Федерального закона от 21</w:t>
      </w:r>
      <w:r w:rsidR="007E13B5" w:rsidRPr="00AB4B92">
        <w:rPr>
          <w:rFonts w:ascii="Times New Roman" w:hAnsi="Times New Roman" w:cs="Times New Roman"/>
          <w:sz w:val="28"/>
          <w:szCs w:val="28"/>
        </w:rPr>
        <w:t>.12.</w:t>
      </w:r>
      <w:r w:rsidRPr="00AB4B92">
        <w:rPr>
          <w:rFonts w:ascii="Times New Roman" w:hAnsi="Times New Roman" w:cs="Times New Roman"/>
          <w:sz w:val="28"/>
          <w:szCs w:val="28"/>
        </w:rPr>
        <w:t>2013 года №</w:t>
      </w:r>
      <w:r w:rsidR="007E13B5" w:rsidRPr="00AB4B92">
        <w:rPr>
          <w:rFonts w:ascii="Times New Roman" w:hAnsi="Times New Roman" w:cs="Times New Roman"/>
          <w:sz w:val="28"/>
          <w:szCs w:val="28"/>
        </w:rPr>
        <w:t> </w:t>
      </w:r>
      <w:r w:rsidRPr="00AB4B92">
        <w:rPr>
          <w:rFonts w:ascii="Times New Roman" w:hAnsi="Times New Roman" w:cs="Times New Roman"/>
          <w:sz w:val="28"/>
          <w:szCs w:val="28"/>
        </w:rPr>
        <w:t xml:space="preserve">353-ФЗ «О потребительском кредите (займе)» среднерыночного значения полной стоимости потребительского кредита в процентах годовых, установленного на день направления </w:t>
      </w:r>
      <w:r w:rsidR="00F156FF" w:rsidRPr="00AB4B92">
        <w:rPr>
          <w:rFonts w:ascii="Times New Roman" w:hAnsi="Times New Roman" w:cs="Times New Roman"/>
          <w:sz w:val="28"/>
          <w:szCs w:val="28"/>
        </w:rPr>
        <w:t>З</w:t>
      </w:r>
      <w:r w:rsidRPr="00AB4B92">
        <w:rPr>
          <w:rFonts w:ascii="Times New Roman" w:hAnsi="Times New Roman" w:cs="Times New Roman"/>
          <w:sz w:val="28"/>
          <w:szCs w:val="28"/>
        </w:rPr>
        <w:t xml:space="preserve">аемщиком </w:t>
      </w:r>
      <w:r w:rsidR="00F156FF" w:rsidRPr="00AB4B92">
        <w:rPr>
          <w:rFonts w:ascii="Times New Roman" w:hAnsi="Times New Roman" w:cs="Times New Roman"/>
          <w:sz w:val="28"/>
          <w:szCs w:val="28"/>
        </w:rPr>
        <w:t>т</w:t>
      </w:r>
      <w:r w:rsidRPr="00AB4B92">
        <w:rPr>
          <w:rFonts w:ascii="Times New Roman" w:hAnsi="Times New Roman" w:cs="Times New Roman"/>
          <w:sz w:val="28"/>
          <w:szCs w:val="28"/>
        </w:rPr>
        <w:t>ребования.</w:t>
      </w:r>
    </w:p>
    <w:p w14:paraId="648A4C0C" w14:textId="44D16F26" w:rsidR="00F156FF" w:rsidRPr="00AB4B92" w:rsidRDefault="001758F6" w:rsidP="00F1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В случае досрочного погашения Заемщиком своих обязательств (их части) по основному долгу и (или) уплаты Заемщиком</w:t>
      </w:r>
      <w:r w:rsidR="007E13B5" w:rsidRPr="00AB4B92">
        <w:rPr>
          <w:rFonts w:ascii="Times New Roman" w:hAnsi="Times New Roman" w:cs="Times New Roman"/>
          <w:sz w:val="28"/>
          <w:szCs w:val="28"/>
        </w:rPr>
        <w:t> </w:t>
      </w:r>
      <w:r w:rsidRPr="00AB4B92">
        <w:rPr>
          <w:rFonts w:ascii="Times New Roman" w:hAnsi="Times New Roman" w:cs="Times New Roman"/>
          <w:sz w:val="28"/>
          <w:szCs w:val="28"/>
        </w:rPr>
        <w:t>–</w:t>
      </w:r>
      <w:r w:rsidR="007E13B5" w:rsidRPr="00AB4B92">
        <w:rPr>
          <w:rFonts w:ascii="Times New Roman" w:hAnsi="Times New Roman" w:cs="Times New Roman"/>
          <w:sz w:val="28"/>
          <w:szCs w:val="28"/>
        </w:rPr>
        <w:t> </w:t>
      </w:r>
      <w:r w:rsidRPr="00AB4B92">
        <w:rPr>
          <w:rFonts w:ascii="Times New Roman" w:hAnsi="Times New Roman" w:cs="Times New Roman"/>
          <w:sz w:val="28"/>
          <w:szCs w:val="28"/>
        </w:rPr>
        <w:t xml:space="preserve">ИП уменьшенных платежей, уплачиваемых им в течение льготного периода, размер основного долга, входящего в состав текущей задолженности Заемщика перед Банком по договору потребительского кредита, уменьшается на суммы соответствующих платежей, направляемых в его погашение, для целей начисления процентов. </w:t>
      </w:r>
    </w:p>
    <w:p w14:paraId="4B57FC94" w14:textId="3D7BF7D0" w:rsidR="00F156FF" w:rsidRPr="00AB4B92" w:rsidRDefault="001758F6" w:rsidP="00F1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 xml:space="preserve">По окончании льготного периода сумма </w:t>
      </w:r>
      <w:r w:rsidR="00F156FF" w:rsidRPr="00AB4B92">
        <w:rPr>
          <w:rFonts w:ascii="Times New Roman" w:hAnsi="Times New Roman" w:cs="Times New Roman"/>
          <w:sz w:val="28"/>
          <w:szCs w:val="28"/>
        </w:rPr>
        <w:t xml:space="preserve">начисленных </w:t>
      </w:r>
      <w:r w:rsidRPr="00AB4B92">
        <w:rPr>
          <w:rFonts w:ascii="Times New Roman" w:hAnsi="Times New Roman" w:cs="Times New Roman"/>
          <w:sz w:val="28"/>
          <w:szCs w:val="28"/>
        </w:rPr>
        <w:t>процентов фиксиру</w:t>
      </w:r>
      <w:r w:rsidR="00F156FF" w:rsidRPr="00AB4B92">
        <w:rPr>
          <w:rFonts w:ascii="Times New Roman" w:hAnsi="Times New Roman" w:cs="Times New Roman"/>
          <w:sz w:val="28"/>
          <w:szCs w:val="28"/>
        </w:rPr>
        <w:t>е</w:t>
      </w:r>
      <w:r w:rsidRPr="00AB4B92">
        <w:rPr>
          <w:rFonts w:ascii="Times New Roman" w:hAnsi="Times New Roman" w:cs="Times New Roman"/>
          <w:sz w:val="28"/>
          <w:szCs w:val="28"/>
        </w:rPr>
        <w:t xml:space="preserve">тся в качестве обязательства </w:t>
      </w:r>
      <w:r w:rsidR="00FD396C" w:rsidRPr="00AB4B92">
        <w:rPr>
          <w:rFonts w:ascii="Times New Roman" w:hAnsi="Times New Roman" w:cs="Times New Roman"/>
          <w:sz w:val="28"/>
          <w:szCs w:val="28"/>
        </w:rPr>
        <w:t>З</w:t>
      </w:r>
      <w:r w:rsidRPr="00AB4B92">
        <w:rPr>
          <w:rFonts w:ascii="Times New Roman" w:hAnsi="Times New Roman" w:cs="Times New Roman"/>
          <w:sz w:val="28"/>
          <w:szCs w:val="28"/>
        </w:rPr>
        <w:t>аемщика</w:t>
      </w:r>
      <w:r w:rsidR="00FD396C" w:rsidRPr="00AB4B92">
        <w:rPr>
          <w:rFonts w:ascii="Times New Roman" w:hAnsi="Times New Roman" w:cs="Times New Roman"/>
          <w:sz w:val="28"/>
          <w:szCs w:val="28"/>
        </w:rPr>
        <w:t>.</w:t>
      </w:r>
      <w:r w:rsidR="00F156FF" w:rsidRPr="00AB4B92">
        <w:rPr>
          <w:rFonts w:ascii="Times New Roman" w:hAnsi="Times New Roman" w:cs="Times New Roman"/>
          <w:sz w:val="28"/>
          <w:szCs w:val="28"/>
        </w:rPr>
        <w:t xml:space="preserve"> </w:t>
      </w:r>
      <w:r w:rsidR="00FD396C" w:rsidRPr="00AB4B92">
        <w:rPr>
          <w:rFonts w:ascii="Times New Roman" w:hAnsi="Times New Roman" w:cs="Times New Roman"/>
          <w:sz w:val="28"/>
          <w:szCs w:val="28"/>
        </w:rPr>
        <w:t xml:space="preserve">Зафиксированная сумма процентов, начисленная за льготный период и зафиксированная до установления льготного периода сумма процентов, неустойки (штрафа, пени), уплачиваются Заемщиком </w:t>
      </w:r>
      <w:r w:rsidRPr="00AB4B92">
        <w:rPr>
          <w:rFonts w:ascii="Times New Roman" w:hAnsi="Times New Roman" w:cs="Times New Roman"/>
          <w:sz w:val="28"/>
          <w:szCs w:val="28"/>
        </w:rPr>
        <w:t xml:space="preserve">в течение 720 дней после дня окончания льготного периода равными платежами каждые 30 дней. </w:t>
      </w:r>
    </w:p>
    <w:p w14:paraId="401E2B91" w14:textId="1634D05A" w:rsidR="00AA68B9" w:rsidRPr="00AB4B92" w:rsidRDefault="00F156FF" w:rsidP="00000F7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По окончании льготного периода к</w:t>
      </w:r>
      <w:r w:rsidR="00AA68B9" w:rsidRPr="00AB4B92">
        <w:rPr>
          <w:rFonts w:ascii="Times New Roman" w:hAnsi="Times New Roman" w:cs="Times New Roman"/>
          <w:sz w:val="28"/>
          <w:szCs w:val="28"/>
        </w:rPr>
        <w:t>редитный договор продолжает действовать на первоначальных условиях, установленных до начала льготного периода. При этом доступная сумма потребительского кредита</w:t>
      </w:r>
      <w:r w:rsidRPr="00AB4B92">
        <w:rPr>
          <w:rFonts w:ascii="Times New Roman" w:hAnsi="Times New Roman" w:cs="Times New Roman"/>
          <w:sz w:val="28"/>
          <w:szCs w:val="28"/>
        </w:rPr>
        <w:t xml:space="preserve"> </w:t>
      </w:r>
      <w:r w:rsidR="00AA68B9" w:rsidRPr="00AB4B92">
        <w:rPr>
          <w:rFonts w:ascii="Times New Roman" w:hAnsi="Times New Roman" w:cs="Times New Roman"/>
          <w:sz w:val="28"/>
          <w:szCs w:val="28"/>
        </w:rPr>
        <w:t>с лимитом кредитования уменьшается на размер зафиксированны</w:t>
      </w:r>
      <w:r w:rsidR="00FD396C" w:rsidRPr="00AB4B92">
        <w:rPr>
          <w:rFonts w:ascii="Times New Roman" w:hAnsi="Times New Roman" w:cs="Times New Roman"/>
          <w:sz w:val="28"/>
          <w:szCs w:val="28"/>
        </w:rPr>
        <w:t>х</w:t>
      </w:r>
      <w:r w:rsidR="00AA68B9" w:rsidRPr="00AB4B92">
        <w:rPr>
          <w:rFonts w:ascii="Times New Roman" w:hAnsi="Times New Roman" w:cs="Times New Roman"/>
          <w:sz w:val="28"/>
          <w:szCs w:val="28"/>
        </w:rPr>
        <w:t xml:space="preserve"> обязательств Заемщика, если иное не установлено таким договором. </w:t>
      </w:r>
    </w:p>
    <w:p w14:paraId="21B747FF" w14:textId="77777777" w:rsidR="00B004D4" w:rsidRPr="00AB4B92" w:rsidRDefault="00B004D4" w:rsidP="00865542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92">
        <w:rPr>
          <w:rFonts w:ascii="Times New Roman" w:hAnsi="Times New Roman" w:cs="Times New Roman"/>
          <w:b/>
          <w:sz w:val="28"/>
          <w:szCs w:val="28"/>
        </w:rPr>
        <w:t xml:space="preserve">Порядок начисления процентов на основной долг Заемщика по договору, </w:t>
      </w:r>
      <w:r w:rsidRPr="00AB4B92">
        <w:rPr>
          <w:rFonts w:ascii="Times New Roman" w:hAnsi="Times New Roman"/>
          <w:b/>
          <w:bCs/>
          <w:sz w:val="28"/>
          <w:szCs w:val="28"/>
          <w:u w:val="single"/>
        </w:rPr>
        <w:t>обязательства по которому обеспечены ипотекой</w:t>
      </w:r>
      <w:r w:rsidRPr="00AB4B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4A23" w:rsidRPr="00AB4B9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B4B92">
        <w:rPr>
          <w:rFonts w:ascii="Times New Roman" w:hAnsi="Times New Roman" w:cs="Times New Roman"/>
          <w:b/>
          <w:sz w:val="28"/>
          <w:szCs w:val="28"/>
        </w:rPr>
        <w:t>которому установлен льготный период</w:t>
      </w:r>
    </w:p>
    <w:p w14:paraId="0F51B87D" w14:textId="77777777" w:rsidR="00B004D4" w:rsidRPr="00AB4B92" w:rsidRDefault="00B004D4" w:rsidP="00B00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 xml:space="preserve">Платежи,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договора, но не были уплачены Заемщиком в связи с предоставлением ему льготного периода, с учетом досрочного погашения Заемщиком своих обязательств (их части) по основному долгу фиксируются в качестве обязательств Заемщика. </w:t>
      </w:r>
    </w:p>
    <w:p w14:paraId="4D1F4563" w14:textId="02A5DD20" w:rsidR="002927BF" w:rsidRPr="00AB4B92" w:rsidRDefault="00B004D4" w:rsidP="0021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4B92">
        <w:rPr>
          <w:rFonts w:ascii="Times New Roman" w:hAnsi="Times New Roman" w:cs="Times New Roman"/>
          <w:sz w:val="28"/>
          <w:szCs w:val="28"/>
        </w:rPr>
        <w:t>В случае уменьшения размера обязательств Заемщика</w:t>
      </w:r>
      <w:r w:rsidR="00403AA8" w:rsidRPr="00AB4B92">
        <w:rPr>
          <w:rFonts w:ascii="Times New Roman" w:hAnsi="Times New Roman" w:cs="Times New Roman"/>
          <w:sz w:val="28"/>
          <w:szCs w:val="28"/>
        </w:rPr>
        <w:t> - </w:t>
      </w:r>
      <w:r w:rsidRPr="00AB4B92">
        <w:rPr>
          <w:rFonts w:ascii="Times New Roman" w:hAnsi="Times New Roman" w:cs="Times New Roman"/>
          <w:sz w:val="28"/>
          <w:szCs w:val="28"/>
        </w:rPr>
        <w:t xml:space="preserve">ИП за счет платежей, уплачиваемых им в течение льготного периода, на основании его </w:t>
      </w:r>
      <w:r w:rsidR="00AA5BEB" w:rsidRPr="00AB4B92">
        <w:rPr>
          <w:rFonts w:ascii="Times New Roman" w:hAnsi="Times New Roman" w:cs="Times New Roman"/>
          <w:sz w:val="28"/>
          <w:szCs w:val="28"/>
        </w:rPr>
        <w:t>т</w:t>
      </w:r>
      <w:r w:rsidRPr="00AB4B92">
        <w:rPr>
          <w:rFonts w:ascii="Times New Roman" w:hAnsi="Times New Roman" w:cs="Times New Roman"/>
          <w:sz w:val="28"/>
          <w:szCs w:val="28"/>
        </w:rPr>
        <w:t>ребования, размер зафиксированных обязательств Заемщика уменьшается на размер этих платежей</w:t>
      </w:r>
      <w:r w:rsidR="002153B0" w:rsidRPr="00AB4B92">
        <w:rPr>
          <w:rFonts w:ascii="Times New Roman" w:hAnsi="Times New Roman" w:cs="Times New Roman"/>
          <w:sz w:val="28"/>
          <w:szCs w:val="28"/>
        </w:rPr>
        <w:t>.</w:t>
      </w:r>
    </w:p>
    <w:p w14:paraId="43B5C6B9" w14:textId="3F3C2D62" w:rsidR="00867DA3" w:rsidRPr="00AB4B92" w:rsidRDefault="002153B0" w:rsidP="007E13B5">
      <w:pPr>
        <w:spacing w:after="0"/>
        <w:jc w:val="both"/>
        <w:rPr>
          <w:rFonts w:ascii="Times New Roman" w:hAnsi="Times New Roman" w:cs="Times New Roman"/>
          <w:sz w:val="28"/>
        </w:rPr>
      </w:pPr>
      <w:r w:rsidRPr="00AB4B92">
        <w:rPr>
          <w:rFonts w:ascii="Times New Roman" w:hAnsi="Times New Roman" w:cs="Times New Roman"/>
          <w:sz w:val="28"/>
        </w:rPr>
        <w:t xml:space="preserve">По окончании льготного периода по кредитному договору платежи, уплачиваемые согласно действовавшим до предоставления льготного периода условиям </w:t>
      </w:r>
      <w:r w:rsidRPr="00AB4B92">
        <w:rPr>
          <w:rFonts w:ascii="Times New Roman" w:hAnsi="Times New Roman" w:cs="Times New Roman"/>
          <w:sz w:val="28"/>
        </w:rPr>
        <w:lastRenderedPageBreak/>
        <w:t>кредитного договора,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указанного кредитного договора, и согласно графику платежей, действовавшему до предоставления льготного периода</w:t>
      </w:r>
      <w:r w:rsidR="00867DA3" w:rsidRPr="00AB4B92">
        <w:rPr>
          <w:rFonts w:ascii="Times New Roman" w:hAnsi="Times New Roman" w:cs="Times New Roman"/>
          <w:sz w:val="28"/>
        </w:rPr>
        <w:t xml:space="preserve">. </w:t>
      </w:r>
      <w:r w:rsidR="00867DA3" w:rsidRPr="00AB4B92">
        <w:rPr>
          <w:rFonts w:ascii="Times New Roman" w:hAnsi="Times New Roman" w:cs="Times New Roman"/>
          <w:sz w:val="28"/>
          <w:szCs w:val="28"/>
        </w:rPr>
        <w:t>При этом срок возврата кредита продлевается на срок действия льготного периода.</w:t>
      </w:r>
    </w:p>
    <w:p w14:paraId="14DF4CC5" w14:textId="77777777" w:rsidR="00E5085B" w:rsidRPr="00AB4B92" w:rsidRDefault="00E5085B" w:rsidP="00F0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0799616"/>
    </w:p>
    <w:p w14:paraId="2336FDC6" w14:textId="6502DF3B" w:rsidR="00F156FF" w:rsidRPr="00AB4B92" w:rsidRDefault="00F156FF" w:rsidP="00F156F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92">
        <w:rPr>
          <w:rFonts w:ascii="Times New Roman" w:hAnsi="Times New Roman" w:cs="Times New Roman"/>
          <w:b/>
          <w:sz w:val="28"/>
          <w:szCs w:val="28"/>
        </w:rPr>
        <w:t>Обеспечительные договоры к кредитным договорам, по которым установлен льготный период</w:t>
      </w:r>
    </w:p>
    <w:p w14:paraId="7407DD5A" w14:textId="0421E410" w:rsidR="00F053FE" w:rsidRPr="00AB4B92" w:rsidRDefault="00F053FE" w:rsidP="007E13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Изменение условий кредитного договора, связанное с предоставлением Заемщику льготного периода</w:t>
      </w:r>
      <w:r w:rsidRPr="00AB4B92">
        <w:rPr>
          <w:rFonts w:ascii="Times New Roman" w:hAnsi="Times New Roman" w:cs="Times New Roman"/>
          <w:b/>
          <w:sz w:val="28"/>
          <w:szCs w:val="28"/>
        </w:rPr>
        <w:t>, не требует согласия залогодателя</w:t>
      </w:r>
      <w:r w:rsidRPr="00AB4B92">
        <w:rPr>
          <w:rFonts w:ascii="Times New Roman" w:hAnsi="Times New Roman" w:cs="Times New Roman"/>
          <w:sz w:val="28"/>
          <w:szCs w:val="28"/>
        </w:rPr>
        <w:t xml:space="preserve"> в случае, если залогодателем является третье лицо, </w:t>
      </w:r>
      <w:r w:rsidRPr="00AB4B92">
        <w:rPr>
          <w:rFonts w:ascii="Times New Roman" w:hAnsi="Times New Roman" w:cs="Times New Roman"/>
          <w:b/>
          <w:sz w:val="28"/>
          <w:szCs w:val="28"/>
        </w:rPr>
        <w:t>а также поручителя</w:t>
      </w:r>
      <w:r w:rsidRPr="00AB4B92">
        <w:rPr>
          <w:rFonts w:ascii="Times New Roman" w:hAnsi="Times New Roman" w:cs="Times New Roman"/>
          <w:sz w:val="28"/>
          <w:szCs w:val="28"/>
        </w:rPr>
        <w:t xml:space="preserve"> и (или) гаранта. В случае, если кредитный договор был обеспечен залогом, поручительством или гарантией, срок действия такого договора залога, поручительства или гарантии продлевается на срок действия кредитного договора (договора займа), измененного в соответствии с требованием Заемщика о предоставлении льготного периода.</w:t>
      </w:r>
    </w:p>
    <w:bookmarkEnd w:id="3"/>
    <w:p w14:paraId="1042F6EF" w14:textId="77777777" w:rsidR="00F053FE" w:rsidRPr="00AB4B92" w:rsidRDefault="00F053FE" w:rsidP="00E508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DB1FB" w14:textId="77777777" w:rsidR="00103EEE" w:rsidRPr="00152427" w:rsidRDefault="00103EEE" w:rsidP="00F915C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2427">
        <w:rPr>
          <w:rFonts w:ascii="Times New Roman" w:hAnsi="Times New Roman" w:cs="Times New Roman"/>
          <w:b/>
          <w:color w:val="C00000"/>
          <w:sz w:val="28"/>
          <w:szCs w:val="28"/>
        </w:rPr>
        <w:t>ВНИМАНИЕ</w:t>
      </w:r>
    </w:p>
    <w:p w14:paraId="3DB1AFA5" w14:textId="77777777" w:rsidR="00341528" w:rsidRPr="00AB4B92" w:rsidRDefault="009F19D2" w:rsidP="00B45DA7">
      <w:pPr>
        <w:pStyle w:val="a8"/>
        <w:numPr>
          <w:ilvl w:val="0"/>
          <w:numId w:val="6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 xml:space="preserve">На момент обращения </w:t>
      </w:r>
      <w:r w:rsidR="004311B1" w:rsidRPr="00AB4B92">
        <w:rPr>
          <w:rFonts w:ascii="Times New Roman" w:hAnsi="Times New Roman" w:cs="Times New Roman"/>
          <w:sz w:val="28"/>
          <w:szCs w:val="28"/>
        </w:rPr>
        <w:t>З</w:t>
      </w:r>
      <w:r w:rsidRPr="00AB4B92">
        <w:rPr>
          <w:rFonts w:ascii="Times New Roman" w:hAnsi="Times New Roman" w:cs="Times New Roman"/>
          <w:sz w:val="28"/>
          <w:szCs w:val="28"/>
        </w:rPr>
        <w:t>аемщика с требованием о предоставлении кредитных каникул</w:t>
      </w:r>
      <w:bookmarkStart w:id="4" w:name="_GoBack"/>
      <w:bookmarkEnd w:id="4"/>
      <w:r w:rsidRPr="00AB4B92">
        <w:rPr>
          <w:rFonts w:ascii="Times New Roman" w:hAnsi="Times New Roman" w:cs="Times New Roman"/>
          <w:sz w:val="28"/>
          <w:szCs w:val="28"/>
        </w:rPr>
        <w:t>, в отношении такого кредитного договора (договора займа) не действует льготный период, установленный в соответствии со статьей 61-1 Федерального закона от 21 декабря 2013 года №</w:t>
      </w:r>
      <w:r w:rsidR="00403AA8" w:rsidRPr="00AB4B92">
        <w:rPr>
          <w:rFonts w:ascii="Times New Roman" w:hAnsi="Times New Roman" w:cs="Times New Roman"/>
          <w:sz w:val="28"/>
          <w:szCs w:val="28"/>
        </w:rPr>
        <w:t> </w:t>
      </w:r>
      <w:r w:rsidRPr="00AB4B92">
        <w:rPr>
          <w:rFonts w:ascii="Times New Roman" w:hAnsi="Times New Roman" w:cs="Times New Roman"/>
          <w:sz w:val="28"/>
          <w:szCs w:val="28"/>
        </w:rPr>
        <w:t>353-ФЗ «О потребительском кредите (займе)</w:t>
      </w:r>
      <w:r w:rsidR="00341528" w:rsidRPr="00AB4B92">
        <w:rPr>
          <w:rFonts w:ascii="Times New Roman" w:hAnsi="Times New Roman" w:cs="Times New Roman"/>
          <w:sz w:val="28"/>
          <w:szCs w:val="28"/>
        </w:rPr>
        <w:t>.</w:t>
      </w:r>
    </w:p>
    <w:p w14:paraId="64AC0F07" w14:textId="77777777" w:rsidR="00462FDA" w:rsidRPr="00AB4B92" w:rsidRDefault="00462FDA" w:rsidP="00462FDA">
      <w:pPr>
        <w:pStyle w:val="a8"/>
        <w:numPr>
          <w:ilvl w:val="0"/>
          <w:numId w:val="6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4B92">
        <w:rPr>
          <w:rFonts w:ascii="Times New Roman" w:hAnsi="Times New Roman" w:cs="Times New Roman"/>
          <w:sz w:val="28"/>
          <w:szCs w:val="28"/>
        </w:rPr>
        <w:t>После установления льготного периода исполнение обязательств Банка по предоставлению денежных средств Заемщику приостанавливается на весь срок действия льготного периода.</w:t>
      </w:r>
    </w:p>
    <w:p w14:paraId="37C96153" w14:textId="77777777" w:rsidR="006A716E" w:rsidRPr="00AB4B92" w:rsidRDefault="006A716E" w:rsidP="00462FDA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92">
        <w:rPr>
          <w:rFonts w:ascii="Times New Roman" w:hAnsi="Times New Roman" w:cs="Times New Roman"/>
          <w:b/>
          <w:sz w:val="28"/>
          <w:szCs w:val="28"/>
        </w:rPr>
        <w:t xml:space="preserve">В случае </w:t>
      </w:r>
      <w:proofErr w:type="spellStart"/>
      <w:r w:rsidRPr="00AB4B92">
        <w:rPr>
          <w:rFonts w:ascii="Times New Roman" w:hAnsi="Times New Roman" w:cs="Times New Roman"/>
          <w:b/>
          <w:sz w:val="28"/>
          <w:szCs w:val="28"/>
        </w:rPr>
        <w:t>неподтверждения</w:t>
      </w:r>
      <w:proofErr w:type="spellEnd"/>
      <w:r w:rsidRPr="00AB4B92">
        <w:rPr>
          <w:rFonts w:ascii="Times New Roman" w:hAnsi="Times New Roman" w:cs="Times New Roman"/>
          <w:b/>
          <w:sz w:val="28"/>
          <w:szCs w:val="28"/>
        </w:rPr>
        <w:t xml:space="preserve"> права Заемщика на установление льготного периода при проверке Банком представленных документов, отсрочка будет отменена, а Заемщик должен будет возместить пропущенные платежи (включая уплату штрафов, пени по кредитному договору). </w:t>
      </w:r>
    </w:p>
    <w:p w14:paraId="43A78891" w14:textId="77777777" w:rsidR="006A716E" w:rsidRPr="00AB4B92" w:rsidRDefault="006A716E" w:rsidP="00E508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92">
        <w:rPr>
          <w:rFonts w:ascii="Times New Roman" w:hAnsi="Times New Roman" w:cs="Times New Roman"/>
          <w:b/>
          <w:sz w:val="28"/>
          <w:szCs w:val="28"/>
        </w:rPr>
        <w:t>Информация о просроченных платежах будет направлена в бюро кредитных историй.</w:t>
      </w:r>
    </w:p>
    <w:p w14:paraId="7D5B60CF" w14:textId="4004DA93" w:rsidR="00103EEE" w:rsidRPr="00AB4B92" w:rsidRDefault="006A716E" w:rsidP="00464089">
      <w:pPr>
        <w:pStyle w:val="a8"/>
        <w:numPr>
          <w:ilvl w:val="0"/>
          <w:numId w:val="6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92">
        <w:rPr>
          <w:rFonts w:ascii="Times New Roman" w:hAnsi="Times New Roman" w:cs="Times New Roman"/>
          <w:sz w:val="28"/>
        </w:rPr>
        <w:t xml:space="preserve">Льготным периодом можно воспользоваться один раз, отсутствует возможность воспользоваться </w:t>
      </w:r>
      <w:r w:rsidR="00867DA3" w:rsidRPr="00AB4B92">
        <w:rPr>
          <w:rFonts w:ascii="Times New Roman" w:hAnsi="Times New Roman" w:cs="Times New Roman"/>
          <w:sz w:val="28"/>
        </w:rPr>
        <w:t>л</w:t>
      </w:r>
      <w:r w:rsidRPr="00AB4B92">
        <w:rPr>
          <w:rFonts w:ascii="Times New Roman" w:hAnsi="Times New Roman" w:cs="Times New Roman"/>
          <w:sz w:val="28"/>
        </w:rPr>
        <w:t>ьготным периодом повторно по одному и тому же кредитному договору.</w:t>
      </w:r>
    </w:p>
    <w:sectPr w:rsidR="00103EEE" w:rsidRPr="00AB4B92" w:rsidSect="00E5085B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BB78F" w14:textId="77777777" w:rsidR="005C1709" w:rsidRDefault="005C1709" w:rsidP="00215C6A">
      <w:pPr>
        <w:spacing w:after="0" w:line="240" w:lineRule="auto"/>
      </w:pPr>
      <w:r>
        <w:separator/>
      </w:r>
    </w:p>
  </w:endnote>
  <w:endnote w:type="continuationSeparator" w:id="0">
    <w:p w14:paraId="66F069D0" w14:textId="77777777" w:rsidR="005C1709" w:rsidRDefault="005C1709" w:rsidP="0021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355D5" w14:textId="77777777" w:rsidR="005C1709" w:rsidRDefault="005C1709" w:rsidP="00215C6A">
      <w:pPr>
        <w:spacing w:after="0" w:line="240" w:lineRule="auto"/>
      </w:pPr>
      <w:r>
        <w:separator/>
      </w:r>
    </w:p>
  </w:footnote>
  <w:footnote w:type="continuationSeparator" w:id="0">
    <w:p w14:paraId="08FA08CA" w14:textId="77777777" w:rsidR="005C1709" w:rsidRDefault="005C1709" w:rsidP="00215C6A">
      <w:pPr>
        <w:spacing w:after="0" w:line="240" w:lineRule="auto"/>
      </w:pPr>
      <w:r>
        <w:continuationSeparator/>
      </w:r>
    </w:p>
  </w:footnote>
  <w:footnote w:id="1">
    <w:p w14:paraId="4E9215E1" w14:textId="77777777" w:rsidR="00215C6A" w:rsidRDefault="00215C6A" w:rsidP="00215C6A">
      <w:pPr>
        <w:pStyle w:val="a9"/>
      </w:pPr>
      <w:r>
        <w:rPr>
          <w:rStyle w:val="ab"/>
        </w:rPr>
        <w:footnoteRef/>
      </w:r>
      <w:r>
        <w:t xml:space="preserve"> </w:t>
      </w:r>
      <w:r w:rsidRPr="00215C6A">
        <w:rPr>
          <w:rFonts w:ascii="Times New Roman" w:hAnsi="Times New Roman" w:cs="Times New Roman"/>
        </w:rPr>
        <w:t>Постановление Правительства РФ от 03.04.2020 N 436 "Об утверждении методики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DA2"/>
    <w:multiLevelType w:val="hybridMultilevel"/>
    <w:tmpl w:val="F0662C7E"/>
    <w:lvl w:ilvl="0" w:tplc="62A24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6734"/>
    <w:multiLevelType w:val="hybridMultilevel"/>
    <w:tmpl w:val="973208AE"/>
    <w:lvl w:ilvl="0" w:tplc="04A6D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751"/>
    <w:multiLevelType w:val="hybridMultilevel"/>
    <w:tmpl w:val="08D8C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1646"/>
    <w:multiLevelType w:val="hybridMultilevel"/>
    <w:tmpl w:val="3BBC1FD2"/>
    <w:lvl w:ilvl="0" w:tplc="04A6D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0628"/>
    <w:multiLevelType w:val="hybridMultilevel"/>
    <w:tmpl w:val="9F5E7DA2"/>
    <w:lvl w:ilvl="0" w:tplc="04A6D3E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59F83AF9"/>
    <w:multiLevelType w:val="hybridMultilevel"/>
    <w:tmpl w:val="5D6C7BC6"/>
    <w:lvl w:ilvl="0" w:tplc="04A6D3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351181"/>
    <w:multiLevelType w:val="hybridMultilevel"/>
    <w:tmpl w:val="4142FBD4"/>
    <w:lvl w:ilvl="0" w:tplc="06DC78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53"/>
    <w:rsid w:val="00000F76"/>
    <w:rsid w:val="00056389"/>
    <w:rsid w:val="0006040F"/>
    <w:rsid w:val="00071DC2"/>
    <w:rsid w:val="000E11EB"/>
    <w:rsid w:val="00103EEE"/>
    <w:rsid w:val="001156EE"/>
    <w:rsid w:val="001235BC"/>
    <w:rsid w:val="00132244"/>
    <w:rsid w:val="0013551A"/>
    <w:rsid w:val="00152427"/>
    <w:rsid w:val="0015751E"/>
    <w:rsid w:val="001758F6"/>
    <w:rsid w:val="00191E42"/>
    <w:rsid w:val="002153B0"/>
    <w:rsid w:val="00215C6A"/>
    <w:rsid w:val="002167F0"/>
    <w:rsid w:val="0023191E"/>
    <w:rsid w:val="00274B98"/>
    <w:rsid w:val="002927BF"/>
    <w:rsid w:val="00341528"/>
    <w:rsid w:val="0039092C"/>
    <w:rsid w:val="00396D8D"/>
    <w:rsid w:val="003D4659"/>
    <w:rsid w:val="00403AA8"/>
    <w:rsid w:val="00426FEA"/>
    <w:rsid w:val="004311B1"/>
    <w:rsid w:val="00452575"/>
    <w:rsid w:val="00462FDA"/>
    <w:rsid w:val="004E3193"/>
    <w:rsid w:val="0052446A"/>
    <w:rsid w:val="00570103"/>
    <w:rsid w:val="00583553"/>
    <w:rsid w:val="00584634"/>
    <w:rsid w:val="005A4669"/>
    <w:rsid w:val="005A56CD"/>
    <w:rsid w:val="005C10B9"/>
    <w:rsid w:val="005C1709"/>
    <w:rsid w:val="00650F81"/>
    <w:rsid w:val="006A716E"/>
    <w:rsid w:val="006E41DD"/>
    <w:rsid w:val="007013FB"/>
    <w:rsid w:val="00734190"/>
    <w:rsid w:val="00746F43"/>
    <w:rsid w:val="0077325F"/>
    <w:rsid w:val="007954A7"/>
    <w:rsid w:val="007E13B5"/>
    <w:rsid w:val="00865542"/>
    <w:rsid w:val="00867DA3"/>
    <w:rsid w:val="00874374"/>
    <w:rsid w:val="008B1BBB"/>
    <w:rsid w:val="008F36F1"/>
    <w:rsid w:val="00915427"/>
    <w:rsid w:val="00920647"/>
    <w:rsid w:val="009A4BD8"/>
    <w:rsid w:val="009E4513"/>
    <w:rsid w:val="009F19D2"/>
    <w:rsid w:val="00A124E0"/>
    <w:rsid w:val="00A3052D"/>
    <w:rsid w:val="00AA0712"/>
    <w:rsid w:val="00AA5BEB"/>
    <w:rsid w:val="00AA68B9"/>
    <w:rsid w:val="00AB4B92"/>
    <w:rsid w:val="00AC1FE9"/>
    <w:rsid w:val="00AC4BFD"/>
    <w:rsid w:val="00AD559D"/>
    <w:rsid w:val="00AF20FA"/>
    <w:rsid w:val="00B004D4"/>
    <w:rsid w:val="00B429A9"/>
    <w:rsid w:val="00B45DA7"/>
    <w:rsid w:val="00B7483F"/>
    <w:rsid w:val="00BA00E9"/>
    <w:rsid w:val="00BA49A6"/>
    <w:rsid w:val="00BD7A92"/>
    <w:rsid w:val="00C32520"/>
    <w:rsid w:val="00D65636"/>
    <w:rsid w:val="00D86C8A"/>
    <w:rsid w:val="00D94549"/>
    <w:rsid w:val="00D97500"/>
    <w:rsid w:val="00DF4A23"/>
    <w:rsid w:val="00E1569C"/>
    <w:rsid w:val="00E5085B"/>
    <w:rsid w:val="00E73D45"/>
    <w:rsid w:val="00EC24F5"/>
    <w:rsid w:val="00EC5200"/>
    <w:rsid w:val="00F04792"/>
    <w:rsid w:val="00F053FE"/>
    <w:rsid w:val="00F11F98"/>
    <w:rsid w:val="00F1256B"/>
    <w:rsid w:val="00F156FF"/>
    <w:rsid w:val="00F66E84"/>
    <w:rsid w:val="00F75007"/>
    <w:rsid w:val="00F915C9"/>
    <w:rsid w:val="00FC5282"/>
    <w:rsid w:val="00FD396C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5FAE"/>
  <w15:chartTrackingRefBased/>
  <w15:docId w15:val="{80B99CDF-F689-4A54-AA83-26B2F863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p">
    <w:name w:val="t-p"/>
    <w:basedOn w:val="a"/>
    <w:rsid w:val="005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835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3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Unresolved Mention"/>
    <w:basedOn w:val="a0"/>
    <w:uiPriority w:val="99"/>
    <w:semiHidden/>
    <w:unhideWhenUsed/>
    <w:rsid w:val="00426FE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26FEA"/>
    <w:rPr>
      <w:color w:val="954F72" w:themeColor="followedHyperlink"/>
      <w:u w:val="single"/>
    </w:rPr>
  </w:style>
  <w:style w:type="character" w:customStyle="1" w:styleId="auditsproarticle">
    <w:name w:val="auditspro_article"/>
    <w:basedOn w:val="a0"/>
    <w:rsid w:val="00920647"/>
  </w:style>
  <w:style w:type="character" w:customStyle="1" w:styleId="20">
    <w:name w:val="Заголовок 2 Знак"/>
    <w:basedOn w:val="a0"/>
    <w:link w:val="2"/>
    <w:uiPriority w:val="9"/>
    <w:semiHidden/>
    <w:rsid w:val="00920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EC24F5"/>
    <w:rPr>
      <w:b/>
      <w:bCs/>
    </w:rPr>
  </w:style>
  <w:style w:type="paragraph" w:styleId="a8">
    <w:name w:val="List Paragraph"/>
    <w:basedOn w:val="a"/>
    <w:uiPriority w:val="34"/>
    <w:qFormat/>
    <w:rsid w:val="002167F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15C6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15C6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15C6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F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19D2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B45D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7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BA49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A49A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A49A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A49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A4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@pochto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8B69-BF65-4FBF-9B8C-3B6F45FF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Виктор А.</dc:creator>
  <cp:keywords/>
  <dc:description/>
  <cp:lastModifiedBy>Коткова Елена</cp:lastModifiedBy>
  <cp:revision>3</cp:revision>
  <cp:lastPrinted>2020-04-01T10:49:00Z</cp:lastPrinted>
  <dcterms:created xsi:type="dcterms:W3CDTF">2020-05-22T06:10:00Z</dcterms:created>
  <dcterms:modified xsi:type="dcterms:W3CDTF">2020-05-22T06:33:00Z</dcterms:modified>
</cp:coreProperties>
</file>