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D" w:rsidRDefault="007D0D0D">
      <w:pPr>
        <w:pStyle w:val="a3"/>
        <w:spacing w:line="268" w:lineRule="exact"/>
        <w:ind w:left="18" w:right="48"/>
        <w:rPr>
          <w:color w:val="222B26"/>
        </w:rPr>
      </w:pPr>
    </w:p>
    <w:p w:rsidR="007D0D0D" w:rsidRPr="007D0D0D" w:rsidRDefault="007D0D0D" w:rsidP="007D0D0D">
      <w:pPr>
        <w:pStyle w:val="a3"/>
        <w:spacing w:line="268" w:lineRule="exact"/>
        <w:ind w:left="18" w:right="48"/>
        <w:jc w:val="center"/>
        <w:rPr>
          <w:b/>
          <w:color w:val="222B26"/>
        </w:rPr>
      </w:pPr>
      <w:r w:rsidRPr="007D0D0D">
        <w:rPr>
          <w:b/>
          <w:color w:val="222B26"/>
        </w:rPr>
        <w:t>Критерии отнесения клиентов</w:t>
      </w:r>
      <w:r w:rsidR="00BB7D79">
        <w:rPr>
          <w:b/>
          <w:color w:val="222B26"/>
        </w:rPr>
        <w:t xml:space="preserve"> </w:t>
      </w:r>
      <w:r w:rsidRPr="007D0D0D">
        <w:rPr>
          <w:b/>
          <w:color w:val="222B26"/>
        </w:rPr>
        <w:t>-</w:t>
      </w:r>
      <w:r w:rsidR="00BB7D79">
        <w:rPr>
          <w:b/>
          <w:color w:val="222B26"/>
        </w:rPr>
        <w:t xml:space="preserve"> </w:t>
      </w:r>
      <w:r w:rsidRPr="007D0D0D">
        <w:rPr>
          <w:b/>
          <w:color w:val="222B26"/>
        </w:rPr>
        <w:t>физических лиц и индивидуальных предпринимателей к налогоплательщикам США.</w:t>
      </w:r>
    </w:p>
    <w:p w:rsidR="007D0D0D" w:rsidRDefault="007D0D0D">
      <w:pPr>
        <w:pStyle w:val="a3"/>
        <w:spacing w:line="268" w:lineRule="exact"/>
        <w:ind w:left="18" w:right="48"/>
        <w:rPr>
          <w:color w:val="222B26"/>
        </w:rPr>
      </w:pPr>
    </w:p>
    <w:p w:rsidR="00974157" w:rsidRPr="00566715" w:rsidRDefault="0026721B" w:rsidP="00681E01">
      <w:pPr>
        <w:pStyle w:val="a3"/>
        <w:spacing w:line="268" w:lineRule="exact"/>
        <w:ind w:left="18" w:right="48"/>
        <w:jc w:val="both"/>
        <w:rPr>
          <w:color w:val="222B26"/>
        </w:rPr>
      </w:pPr>
      <w:proofErr w:type="gramStart"/>
      <w:r w:rsidRPr="00566715">
        <w:rPr>
          <w:color w:val="222B26"/>
        </w:rPr>
        <w:t>В соответствии с законом США «О налогообложении иностранных счетов» (</w:t>
      </w:r>
      <w:proofErr w:type="spellStart"/>
      <w:r w:rsidRPr="00566715">
        <w:rPr>
          <w:color w:val="222B26"/>
        </w:rPr>
        <w:t>Foreign</w:t>
      </w:r>
      <w:proofErr w:type="spellEnd"/>
      <w:r w:rsidRPr="00566715">
        <w:rPr>
          <w:color w:val="222B26"/>
        </w:rPr>
        <w:t xml:space="preserve"> </w:t>
      </w:r>
      <w:r w:rsidRPr="00566715">
        <w:rPr>
          <w:color w:val="222B26"/>
        </w:rPr>
        <w:br/>
      </w:r>
      <w:proofErr w:type="spellStart"/>
      <w:r w:rsidRPr="00566715">
        <w:rPr>
          <w:color w:val="222B26"/>
        </w:rPr>
        <w:t>Account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Тах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Compliance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Act</w:t>
      </w:r>
      <w:proofErr w:type="spellEnd"/>
      <w:r w:rsidRPr="00566715">
        <w:rPr>
          <w:color w:val="222B26"/>
        </w:rPr>
        <w:t xml:space="preserve"> (FATCA)</w:t>
      </w:r>
      <w:r w:rsidR="00566715">
        <w:rPr>
          <w:color w:val="222B26"/>
        </w:rPr>
        <w:t xml:space="preserve"> </w:t>
      </w:r>
      <w:r w:rsidR="00566715" w:rsidRPr="00566715">
        <w:rPr>
          <w:color w:val="222B26"/>
        </w:rPr>
        <w:t xml:space="preserve">АО </w:t>
      </w:r>
      <w:r w:rsidR="002A0FAA">
        <w:rPr>
          <w:color w:val="222B26"/>
        </w:rPr>
        <w:t xml:space="preserve">АКИБ </w:t>
      </w:r>
      <w:r w:rsidR="00566715" w:rsidRPr="00566715">
        <w:rPr>
          <w:color w:val="222B26"/>
        </w:rPr>
        <w:t>«</w:t>
      </w:r>
      <w:proofErr w:type="spellStart"/>
      <w:r w:rsidR="00566715" w:rsidRPr="00566715">
        <w:rPr>
          <w:color w:val="222B26"/>
        </w:rPr>
        <w:t>Почтобанк</w:t>
      </w:r>
      <w:proofErr w:type="spellEnd"/>
      <w:r w:rsidR="00566715" w:rsidRPr="00566715">
        <w:rPr>
          <w:color w:val="222B26"/>
        </w:rPr>
        <w:t>»</w:t>
      </w:r>
      <w:r w:rsidRPr="00566715">
        <w:rPr>
          <w:color w:val="222B26"/>
        </w:rPr>
        <w:t xml:space="preserve"> </w:t>
      </w:r>
      <w:r w:rsidR="00D80D41">
        <w:rPr>
          <w:color w:val="222B26"/>
        </w:rPr>
        <w:t xml:space="preserve">(далее Банк) </w:t>
      </w:r>
      <w:r w:rsidRPr="00566715">
        <w:rPr>
          <w:color w:val="222B26"/>
        </w:rPr>
        <w:t>установ</w:t>
      </w:r>
      <w:r w:rsidR="00566715" w:rsidRPr="00566715">
        <w:rPr>
          <w:color w:val="222B26"/>
        </w:rPr>
        <w:t>ил</w:t>
      </w:r>
      <w:r w:rsidRPr="00566715">
        <w:rPr>
          <w:color w:val="222B26"/>
        </w:rPr>
        <w:t xml:space="preserve"> следующие критерии отнесения физических лиц к налогоплательщикам США: </w:t>
      </w:r>
      <w:proofErr w:type="gramEnd"/>
    </w:p>
    <w:p w:rsidR="00974157" w:rsidRPr="00566715" w:rsidRDefault="0026721B" w:rsidP="00681E01">
      <w:pPr>
        <w:pStyle w:val="a3"/>
        <w:numPr>
          <w:ilvl w:val="0"/>
          <w:numId w:val="1"/>
        </w:numPr>
        <w:spacing w:before="254" w:line="264" w:lineRule="exact"/>
        <w:ind w:left="455" w:right="33" w:hanging="398"/>
        <w:jc w:val="both"/>
        <w:rPr>
          <w:color w:val="222B26"/>
        </w:rPr>
      </w:pPr>
      <w:r w:rsidRPr="00566715">
        <w:rPr>
          <w:color w:val="222B26"/>
        </w:rPr>
        <w:t xml:space="preserve">Физическое лицо является гражданином США (независимо от наличия гражданства </w:t>
      </w:r>
      <w:r w:rsidRPr="00566715">
        <w:rPr>
          <w:color w:val="222B26"/>
        </w:rPr>
        <w:br/>
        <w:t xml:space="preserve">иного государства). </w:t>
      </w:r>
    </w:p>
    <w:p w:rsidR="00974157" w:rsidRPr="00566715" w:rsidRDefault="0026721B" w:rsidP="00681E01">
      <w:pPr>
        <w:pStyle w:val="a3"/>
        <w:numPr>
          <w:ilvl w:val="0"/>
          <w:numId w:val="1"/>
        </w:numPr>
        <w:spacing w:line="264" w:lineRule="exact"/>
        <w:ind w:left="455" w:right="33" w:hanging="398"/>
        <w:jc w:val="both"/>
        <w:rPr>
          <w:color w:val="222B26"/>
        </w:rPr>
      </w:pPr>
      <w:r w:rsidRPr="00566715">
        <w:rPr>
          <w:color w:val="222B26"/>
        </w:rPr>
        <w:t xml:space="preserve">Физическое лицо имеет разрешение на постоянное проживание в США по форме 1- </w:t>
      </w:r>
      <w:r w:rsidRPr="00566715">
        <w:rPr>
          <w:color w:val="222B26"/>
        </w:rPr>
        <w:br/>
        <w:t>551 (</w:t>
      </w:r>
      <w:proofErr w:type="spellStart"/>
      <w:r w:rsidRPr="00566715">
        <w:rPr>
          <w:color w:val="222B26"/>
        </w:rPr>
        <w:t>Green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Card</w:t>
      </w:r>
      <w:proofErr w:type="spellEnd"/>
      <w:r w:rsidRPr="00566715">
        <w:rPr>
          <w:color w:val="222B26"/>
        </w:rPr>
        <w:t xml:space="preserve">). </w:t>
      </w:r>
    </w:p>
    <w:p w:rsidR="00974157" w:rsidRPr="00566715" w:rsidRDefault="0026721B" w:rsidP="00681E01">
      <w:pPr>
        <w:pStyle w:val="a3"/>
        <w:numPr>
          <w:ilvl w:val="0"/>
          <w:numId w:val="1"/>
        </w:numPr>
        <w:spacing w:line="268" w:lineRule="exact"/>
        <w:ind w:left="460" w:right="14" w:hanging="408"/>
        <w:jc w:val="both"/>
        <w:rPr>
          <w:color w:val="444B44"/>
        </w:rPr>
      </w:pPr>
      <w:r w:rsidRPr="00566715">
        <w:rPr>
          <w:color w:val="222B26"/>
        </w:rPr>
        <w:t>Местом рождения физического лица является США, если только физическое лицо не обладает свидетельством об отказе от гражданства США (</w:t>
      </w:r>
      <w:proofErr w:type="spellStart"/>
      <w:r w:rsidRPr="00566715">
        <w:rPr>
          <w:color w:val="222B26"/>
        </w:rPr>
        <w:t>Certificate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of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Loss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of</w:t>
      </w:r>
      <w:proofErr w:type="spellEnd"/>
      <w:r w:rsidRPr="00566715">
        <w:rPr>
          <w:color w:val="222B26"/>
        </w:rPr>
        <w:t xml:space="preserve"> </w:t>
      </w:r>
      <w:r w:rsidRPr="00566715">
        <w:rPr>
          <w:color w:val="222B26"/>
        </w:rPr>
        <w:br/>
      </w:r>
      <w:proofErr w:type="spellStart"/>
      <w:r w:rsidRPr="00566715">
        <w:rPr>
          <w:color w:val="222B26"/>
        </w:rPr>
        <w:t>Nationality</w:t>
      </w:r>
      <w:proofErr w:type="spellEnd"/>
      <w:r w:rsidRPr="00566715">
        <w:rPr>
          <w:color w:val="222B26"/>
        </w:rPr>
        <w:t>)</w:t>
      </w:r>
      <w:r w:rsidRPr="00566715">
        <w:rPr>
          <w:color w:val="444B44"/>
        </w:rPr>
        <w:t xml:space="preserve">. </w:t>
      </w:r>
    </w:p>
    <w:p w:rsidR="00974157" w:rsidRPr="00566715" w:rsidRDefault="0026721B" w:rsidP="00681E01">
      <w:pPr>
        <w:pStyle w:val="a3"/>
        <w:numPr>
          <w:ilvl w:val="0"/>
          <w:numId w:val="1"/>
        </w:numPr>
        <w:spacing w:line="268" w:lineRule="exact"/>
        <w:ind w:left="460" w:right="14" w:hanging="408"/>
        <w:jc w:val="both"/>
        <w:rPr>
          <w:color w:val="222B26"/>
        </w:rPr>
      </w:pPr>
      <w:r w:rsidRPr="00566715">
        <w:rPr>
          <w:color w:val="222B26"/>
        </w:rPr>
        <w:t xml:space="preserve">В текущем году физическое лицо находилось в США более 31 дня или </w:t>
      </w:r>
      <w:proofErr w:type="gramStart"/>
      <w:r w:rsidRPr="00566715">
        <w:rPr>
          <w:color w:val="222B26"/>
        </w:rPr>
        <w:t>за</w:t>
      </w:r>
      <w:proofErr w:type="gramEnd"/>
      <w:r w:rsidRPr="00566715">
        <w:rPr>
          <w:color w:val="222B26"/>
        </w:rPr>
        <w:t xml:space="preserve"> </w:t>
      </w:r>
      <w:r w:rsidRPr="00566715">
        <w:rPr>
          <w:color w:val="222B26"/>
        </w:rPr>
        <w:br/>
        <w:t xml:space="preserve">предшествующие 3 года провело в США более 183 дней в совокупности. Из этой </w:t>
      </w:r>
      <w:r w:rsidRPr="00566715">
        <w:rPr>
          <w:color w:val="222B26"/>
        </w:rPr>
        <w:br/>
        <w:t>категории исключаются официальные лица на основании виз категорий</w:t>
      </w:r>
      <w:proofErr w:type="gramStart"/>
      <w:r w:rsidRPr="00566715">
        <w:rPr>
          <w:color w:val="222B26"/>
        </w:rPr>
        <w:t xml:space="preserve"> А</w:t>
      </w:r>
      <w:proofErr w:type="gramEnd"/>
      <w:r w:rsidRPr="00566715">
        <w:rPr>
          <w:color w:val="222B26"/>
        </w:rPr>
        <w:t xml:space="preserve"> и G; </w:t>
      </w:r>
      <w:r w:rsidRPr="00566715">
        <w:rPr>
          <w:color w:val="222B26"/>
        </w:rPr>
        <w:br/>
        <w:t xml:space="preserve">учителя и тренеры на основании виз категорий J и Q; студенты на основании виз </w:t>
      </w:r>
      <w:r w:rsidRPr="00566715">
        <w:rPr>
          <w:color w:val="222B26"/>
        </w:rPr>
        <w:br/>
        <w:t>категорий F, J, М, Q; спортсмены, находившиеся у США д</w:t>
      </w:r>
      <w:r w:rsidR="00F0044B">
        <w:rPr>
          <w:color w:val="222B26"/>
        </w:rPr>
        <w:t xml:space="preserve">ля </w:t>
      </w:r>
      <w:r w:rsidRPr="00566715">
        <w:rPr>
          <w:color w:val="222B26"/>
        </w:rPr>
        <w:t xml:space="preserve">участия в </w:t>
      </w:r>
      <w:r w:rsidRPr="00566715">
        <w:rPr>
          <w:color w:val="222B26"/>
        </w:rPr>
        <w:br/>
        <w:t>благотворительных спортивных соревнованиях; лица, формально подпадающие под</w:t>
      </w:r>
      <w:r w:rsidR="00566715">
        <w:rPr>
          <w:color w:val="222B26"/>
        </w:rPr>
        <w:t xml:space="preserve"> </w:t>
      </w:r>
      <w:r w:rsidRPr="00566715">
        <w:rPr>
          <w:color w:val="222B26"/>
        </w:rPr>
        <w:t xml:space="preserve">категорию «резидент США», но доказавшие сохранение тесной финансовой связи </w:t>
      </w:r>
      <w:proofErr w:type="gramStart"/>
      <w:r w:rsidRPr="00566715">
        <w:rPr>
          <w:color w:val="222B26"/>
        </w:rPr>
        <w:t>с</w:t>
      </w:r>
      <w:proofErr w:type="gramEnd"/>
      <w:r w:rsidR="00566715">
        <w:rPr>
          <w:color w:val="222B26"/>
        </w:rPr>
        <w:t xml:space="preserve"> </w:t>
      </w:r>
      <w:proofErr w:type="gramStart"/>
      <w:r w:rsidRPr="00566715">
        <w:rPr>
          <w:color w:val="222B26"/>
        </w:rPr>
        <w:t>другим</w:t>
      </w:r>
      <w:proofErr w:type="gramEnd"/>
      <w:r w:rsidRPr="00566715">
        <w:rPr>
          <w:color w:val="222B26"/>
        </w:rPr>
        <w:t xml:space="preserve"> государством в течение своего пребывания в США (например, уплата налогов (подача налоговой декларации) в другой стране, нахождение в другом государстве постоянного места жительства, семьи, основных имущественных активов, бизнеса). </w:t>
      </w:r>
    </w:p>
    <w:p w:rsidR="00974157" w:rsidRPr="00566715" w:rsidRDefault="0026721B" w:rsidP="00681E01">
      <w:pPr>
        <w:pStyle w:val="a3"/>
        <w:numPr>
          <w:ilvl w:val="0"/>
          <w:numId w:val="1"/>
        </w:numPr>
        <w:spacing w:line="264" w:lineRule="exact"/>
        <w:ind w:left="455" w:right="33" w:hanging="398"/>
        <w:jc w:val="both"/>
        <w:rPr>
          <w:color w:val="222B26"/>
        </w:rPr>
      </w:pPr>
      <w:r w:rsidRPr="00566715">
        <w:rPr>
          <w:color w:val="222B26"/>
        </w:rPr>
        <w:t xml:space="preserve">Косвенные признаки принадлежности физического лица к налогоплательщику США (если только не предоставлены документы, подтверждающие иное): </w:t>
      </w:r>
    </w:p>
    <w:p w:rsidR="00974157" w:rsidRPr="00566715" w:rsidRDefault="0026721B" w:rsidP="00681E01">
      <w:pPr>
        <w:pStyle w:val="a3"/>
        <w:spacing w:before="4" w:line="264" w:lineRule="exact"/>
        <w:ind w:left="567" w:right="48"/>
        <w:jc w:val="both"/>
        <w:rPr>
          <w:color w:val="444B44"/>
        </w:rPr>
      </w:pPr>
      <w:r w:rsidRPr="00566715">
        <w:rPr>
          <w:color w:val="222B26"/>
        </w:rPr>
        <w:t>5</w:t>
      </w:r>
      <w:r w:rsidRPr="00566715">
        <w:rPr>
          <w:color w:val="444B44"/>
        </w:rPr>
        <w:t>.</w:t>
      </w:r>
      <w:r w:rsidRPr="00566715">
        <w:rPr>
          <w:color w:val="222B26"/>
        </w:rPr>
        <w:t>1</w:t>
      </w:r>
      <w:r w:rsidRPr="00566715">
        <w:rPr>
          <w:color w:val="5F635D"/>
        </w:rPr>
        <w:t xml:space="preserve">. </w:t>
      </w:r>
      <w:r w:rsidRPr="00566715">
        <w:rPr>
          <w:color w:val="222B26"/>
        </w:rPr>
        <w:t>Физическое лицо предоставило действующую д</w:t>
      </w:r>
      <w:r w:rsidR="00566715">
        <w:rPr>
          <w:color w:val="222B26"/>
        </w:rPr>
        <w:t xml:space="preserve">оверенность действовать от его </w:t>
      </w:r>
      <w:r w:rsidRPr="00566715">
        <w:rPr>
          <w:color w:val="222B26"/>
        </w:rPr>
        <w:t xml:space="preserve">имени лицу с адресом в США (адрес постоянного проживания, почтовый адрес </w:t>
      </w:r>
      <w:r w:rsidRPr="00566715">
        <w:rPr>
          <w:color w:val="222B26"/>
        </w:rPr>
        <w:br/>
        <w:t>или адрес «до востребования»)</w:t>
      </w:r>
      <w:r w:rsidR="00F0044B">
        <w:rPr>
          <w:color w:val="222B26"/>
        </w:rPr>
        <w:t>;</w:t>
      </w:r>
      <w:r w:rsidRPr="00566715">
        <w:rPr>
          <w:color w:val="444B44"/>
        </w:rPr>
        <w:t xml:space="preserve"> </w:t>
      </w:r>
    </w:p>
    <w:p w:rsidR="00974157" w:rsidRPr="00566715" w:rsidRDefault="0026721B" w:rsidP="00681E01">
      <w:pPr>
        <w:pStyle w:val="a3"/>
        <w:spacing w:before="4" w:line="264" w:lineRule="exact"/>
        <w:ind w:left="567" w:right="52"/>
        <w:jc w:val="both"/>
        <w:rPr>
          <w:color w:val="222B26"/>
        </w:rPr>
      </w:pPr>
      <w:r w:rsidRPr="00566715">
        <w:rPr>
          <w:color w:val="222B26"/>
        </w:rPr>
        <w:t>5.2</w:t>
      </w:r>
      <w:r w:rsidRPr="00566715">
        <w:rPr>
          <w:color w:val="444B44"/>
        </w:rPr>
        <w:t xml:space="preserve">. </w:t>
      </w:r>
      <w:r w:rsidRPr="00566715">
        <w:rPr>
          <w:color w:val="222B26"/>
        </w:rPr>
        <w:t>Банку доступна информация об адресе физического лица в США (</w:t>
      </w:r>
      <w:r w:rsidR="00F0044B">
        <w:rPr>
          <w:color w:val="222B26"/>
        </w:rPr>
        <w:t>«до</w:t>
      </w:r>
      <w:r w:rsidRPr="00566715">
        <w:rPr>
          <w:color w:val="222B26"/>
        </w:rPr>
        <w:t xml:space="preserve"> </w:t>
      </w:r>
      <w:r w:rsidRPr="00566715">
        <w:rPr>
          <w:color w:val="222B26"/>
        </w:rPr>
        <w:br/>
      </w:r>
      <w:r w:rsidR="00F0044B">
        <w:rPr>
          <w:color w:val="222B26"/>
        </w:rPr>
        <w:t>востребования» или проживания);</w:t>
      </w:r>
    </w:p>
    <w:p w:rsidR="00974157" w:rsidRPr="00566715" w:rsidRDefault="0026721B" w:rsidP="00681E01">
      <w:pPr>
        <w:pStyle w:val="a3"/>
        <w:spacing w:before="4" w:line="264" w:lineRule="exact"/>
        <w:ind w:left="567" w:right="52"/>
        <w:jc w:val="both"/>
        <w:rPr>
          <w:color w:val="222B26"/>
        </w:rPr>
      </w:pPr>
      <w:r w:rsidRPr="00566715">
        <w:rPr>
          <w:color w:val="222B26"/>
        </w:rPr>
        <w:t>5</w:t>
      </w:r>
      <w:r w:rsidRPr="00566715">
        <w:rPr>
          <w:color w:val="2A4454"/>
        </w:rPr>
        <w:t>.</w:t>
      </w:r>
      <w:r w:rsidRPr="00566715">
        <w:rPr>
          <w:color w:val="222B26"/>
        </w:rPr>
        <w:t xml:space="preserve">3. Физическое лицо в качестве контактного номера телефона предоставило </w:t>
      </w:r>
      <w:r w:rsidRPr="00566715">
        <w:rPr>
          <w:color w:val="222B26"/>
        </w:rPr>
        <w:br/>
        <w:t>телефонный номер США</w:t>
      </w:r>
      <w:r w:rsidR="00F0044B">
        <w:rPr>
          <w:color w:val="222B26"/>
        </w:rPr>
        <w:t>;</w:t>
      </w:r>
      <w:r w:rsidRPr="00566715">
        <w:rPr>
          <w:color w:val="222B26"/>
        </w:rPr>
        <w:t xml:space="preserve"> </w:t>
      </w:r>
    </w:p>
    <w:p w:rsidR="00974157" w:rsidRPr="00566715" w:rsidRDefault="0026721B" w:rsidP="00681E01">
      <w:pPr>
        <w:pStyle w:val="a3"/>
        <w:spacing w:before="4" w:line="264" w:lineRule="exact"/>
        <w:ind w:left="567" w:right="52"/>
        <w:jc w:val="both"/>
        <w:rPr>
          <w:color w:val="222B26"/>
        </w:rPr>
      </w:pPr>
      <w:r w:rsidRPr="00566715">
        <w:rPr>
          <w:color w:val="222B26"/>
        </w:rPr>
        <w:t>5</w:t>
      </w:r>
      <w:r w:rsidRPr="00566715">
        <w:rPr>
          <w:color w:val="000000"/>
        </w:rPr>
        <w:t>.</w:t>
      </w:r>
      <w:r w:rsidRPr="00566715">
        <w:rPr>
          <w:color w:val="222B26"/>
        </w:rPr>
        <w:t>4. Физическое лицо оформило в Банке постоянное поручение на перевод денежных</w:t>
      </w:r>
      <w:r w:rsidR="00F0044B">
        <w:rPr>
          <w:color w:val="222B26"/>
        </w:rPr>
        <w:t xml:space="preserve"> сре</w:t>
      </w:r>
      <w:proofErr w:type="gramStart"/>
      <w:r w:rsidR="00F0044B">
        <w:rPr>
          <w:color w:val="222B26"/>
        </w:rPr>
        <w:t>дств в СШ</w:t>
      </w:r>
      <w:proofErr w:type="gramEnd"/>
      <w:r w:rsidR="00F0044B">
        <w:rPr>
          <w:color w:val="222B26"/>
        </w:rPr>
        <w:t>А.</w:t>
      </w:r>
      <w:r w:rsidRPr="00566715">
        <w:rPr>
          <w:color w:val="222B26"/>
        </w:rPr>
        <w:t xml:space="preserve"> </w:t>
      </w:r>
    </w:p>
    <w:p w:rsidR="00974157" w:rsidRPr="00566715" w:rsidRDefault="0026721B" w:rsidP="00681E01">
      <w:pPr>
        <w:pStyle w:val="a3"/>
        <w:spacing w:before="259" w:line="268" w:lineRule="exact"/>
        <w:ind w:left="18" w:right="48"/>
        <w:jc w:val="both"/>
        <w:rPr>
          <w:color w:val="222B26"/>
        </w:rPr>
      </w:pPr>
      <w:proofErr w:type="gramStart"/>
      <w:r w:rsidRPr="00566715">
        <w:rPr>
          <w:color w:val="222B26"/>
        </w:rPr>
        <w:t>При наличии одного из вышеперечисленных критериев клиенту необходимо предоставить</w:t>
      </w:r>
      <w:r w:rsidR="00566715">
        <w:rPr>
          <w:color w:val="222B26"/>
        </w:rPr>
        <w:t xml:space="preserve"> </w:t>
      </w:r>
      <w:r w:rsidRPr="00566715">
        <w:rPr>
          <w:color w:val="222B26"/>
        </w:rPr>
        <w:t>в Банк установленную налоговым органом США (IRS) форму W-9 «</w:t>
      </w:r>
      <w:proofErr w:type="spellStart"/>
      <w:r w:rsidRPr="00566715">
        <w:rPr>
          <w:color w:val="222B26"/>
        </w:rPr>
        <w:t>Request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for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Тахрауег</w:t>
      </w:r>
      <w:proofErr w:type="spellEnd"/>
      <w:r w:rsid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Identification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Number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and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Certification</w:t>
      </w:r>
      <w:proofErr w:type="spellEnd"/>
      <w:r w:rsidRPr="00566715">
        <w:rPr>
          <w:color w:val="222B26"/>
        </w:rPr>
        <w:t>» (самоидентификация клиента о принадлежности к</w:t>
      </w:r>
      <w:r w:rsidR="00566715">
        <w:rPr>
          <w:color w:val="222B26"/>
        </w:rPr>
        <w:t xml:space="preserve"> </w:t>
      </w:r>
      <w:r w:rsidRPr="00566715">
        <w:rPr>
          <w:color w:val="222B26"/>
        </w:rPr>
        <w:t xml:space="preserve">налоговому резиденту США) и согласие на передачу информации в иностранный налоговый орган или, если в силу обстоятельств, перечисленных в пункте 4, клиент не относится к налоговым резидентам США </w:t>
      </w:r>
      <w:r w:rsidRPr="00566715">
        <w:rPr>
          <w:color w:val="180801"/>
        </w:rPr>
        <w:t xml:space="preserve">- </w:t>
      </w:r>
      <w:r w:rsidRPr="00566715">
        <w:rPr>
          <w:color w:val="222B26"/>
        </w:rPr>
        <w:t>форму W</w:t>
      </w:r>
      <w:proofErr w:type="gramEnd"/>
      <w:r w:rsidRPr="00566715">
        <w:rPr>
          <w:color w:val="222B26"/>
        </w:rPr>
        <w:t xml:space="preserve"> </w:t>
      </w:r>
      <w:r w:rsidRPr="00566715">
        <w:rPr>
          <w:color w:val="444B44"/>
        </w:rPr>
        <w:t>-</w:t>
      </w:r>
      <w:r w:rsidRPr="00566715">
        <w:rPr>
          <w:color w:val="222B26"/>
        </w:rPr>
        <w:t>8BEN «</w:t>
      </w:r>
      <w:proofErr w:type="spellStart"/>
      <w:r w:rsidRPr="00566715">
        <w:rPr>
          <w:color w:val="222B26"/>
        </w:rPr>
        <w:t>Certificate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of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Foreign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Status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of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Beneficial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Owner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for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United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States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Тах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Withholding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and</w:t>
      </w:r>
      <w:proofErr w:type="spellEnd"/>
      <w:r w:rsidRPr="00566715">
        <w:rPr>
          <w:color w:val="222B26"/>
        </w:rPr>
        <w:t xml:space="preserve"> </w:t>
      </w:r>
      <w:proofErr w:type="spellStart"/>
      <w:r w:rsidRPr="00566715">
        <w:rPr>
          <w:color w:val="222B26"/>
        </w:rPr>
        <w:t>Reporting</w:t>
      </w:r>
      <w:proofErr w:type="spellEnd"/>
      <w:r w:rsidRPr="00566715">
        <w:rPr>
          <w:color w:val="222B26"/>
        </w:rPr>
        <w:t xml:space="preserve"> (</w:t>
      </w:r>
      <w:proofErr w:type="spellStart"/>
      <w:r w:rsidRPr="00566715">
        <w:rPr>
          <w:color w:val="222B26"/>
        </w:rPr>
        <w:t>Individuals</w:t>
      </w:r>
      <w:proofErr w:type="spellEnd"/>
      <w:r w:rsidRPr="00566715">
        <w:rPr>
          <w:color w:val="222B26"/>
        </w:rPr>
        <w:t xml:space="preserve">). </w:t>
      </w:r>
    </w:p>
    <w:p w:rsidR="005063E0" w:rsidRPr="00A0630D" w:rsidRDefault="005063E0" w:rsidP="005063E0">
      <w:pPr>
        <w:pStyle w:val="a3"/>
        <w:spacing w:before="249" w:line="268" w:lineRule="exact"/>
        <w:ind w:left="9" w:right="48"/>
        <w:jc w:val="both"/>
        <w:rPr>
          <w:b/>
          <w:color w:val="222B26"/>
          <w:lang w:bidi="he-IL"/>
        </w:rPr>
      </w:pPr>
      <w:proofErr w:type="gramStart"/>
      <w:r w:rsidRPr="00A0630D">
        <w:rPr>
          <w:b/>
          <w:color w:val="222B26"/>
        </w:rPr>
        <w:t xml:space="preserve">Обращаем внимание, что в случае </w:t>
      </w:r>
      <w:proofErr w:type="spellStart"/>
      <w:r w:rsidRPr="00A0630D">
        <w:rPr>
          <w:b/>
          <w:color w:val="222B26"/>
        </w:rPr>
        <w:t>непредоставления</w:t>
      </w:r>
      <w:proofErr w:type="spellEnd"/>
      <w:r w:rsidRPr="00A0630D">
        <w:rPr>
          <w:b/>
          <w:color w:val="222B26"/>
        </w:rPr>
        <w:t xml:space="preserve"> в АО</w:t>
      </w:r>
      <w:r w:rsidR="002A0FAA">
        <w:rPr>
          <w:b/>
          <w:color w:val="222B26"/>
        </w:rPr>
        <w:t xml:space="preserve"> АКИБ</w:t>
      </w:r>
      <w:r w:rsidRPr="00A0630D">
        <w:rPr>
          <w:b/>
          <w:color w:val="222B26"/>
        </w:rPr>
        <w:t xml:space="preserve"> «</w:t>
      </w:r>
      <w:proofErr w:type="spellStart"/>
      <w:r w:rsidRPr="00A0630D">
        <w:rPr>
          <w:b/>
          <w:color w:val="222B26"/>
        </w:rPr>
        <w:t>Почтобанк</w:t>
      </w:r>
      <w:proofErr w:type="spellEnd"/>
      <w:r w:rsidRPr="00A0630D">
        <w:rPr>
          <w:b/>
          <w:color w:val="222B26"/>
        </w:rPr>
        <w:t>» документов, необходимых для выполнения требований FАТСА</w:t>
      </w:r>
      <w:r>
        <w:rPr>
          <w:b/>
          <w:color w:val="222B26"/>
        </w:rPr>
        <w:t>,</w:t>
      </w:r>
      <w:r w:rsidRPr="00A0630D">
        <w:rPr>
          <w:b/>
          <w:color w:val="222B26"/>
          <w:lang w:bidi="he-IL"/>
        </w:rPr>
        <w:t xml:space="preserve"> Банк имеет право </w:t>
      </w:r>
      <w:r w:rsidRPr="00A0630D">
        <w:rPr>
          <w:b/>
          <w:color w:val="222B26"/>
        </w:rPr>
        <w:t xml:space="preserve">на основании Федерального закона </w:t>
      </w:r>
      <w:r w:rsidRPr="00D63F3B">
        <w:rPr>
          <w:rFonts w:ascii="Arial" w:hAnsi="Arial" w:cs="Arial"/>
          <w:b/>
          <w:iCs/>
          <w:color w:val="222B26"/>
          <w:lang w:bidi="he-IL"/>
        </w:rPr>
        <w:t>№</w:t>
      </w:r>
      <w:r w:rsidRPr="00A0630D">
        <w:rPr>
          <w:rFonts w:ascii="Arial" w:hAnsi="Arial" w:cs="Arial"/>
          <w:b/>
          <w:i/>
          <w:iCs/>
          <w:color w:val="222B26"/>
          <w:lang w:bidi="he-IL"/>
        </w:rPr>
        <w:t xml:space="preserve"> </w:t>
      </w:r>
      <w:r w:rsidRPr="00A0630D">
        <w:rPr>
          <w:b/>
          <w:color w:val="222B26"/>
          <w:lang w:bidi="he-IL"/>
        </w:rPr>
        <w:t xml:space="preserve">173-ФЗ </w:t>
      </w:r>
      <w:r w:rsidRPr="00A0630D">
        <w:rPr>
          <w:b/>
          <w:color w:val="222B26"/>
        </w:rPr>
        <w:t>от 28</w:t>
      </w:r>
      <w:r w:rsidRPr="00A0630D">
        <w:rPr>
          <w:b/>
          <w:color w:val="444B44"/>
        </w:rPr>
        <w:t>.</w:t>
      </w:r>
      <w:r w:rsidRPr="00A0630D">
        <w:rPr>
          <w:b/>
          <w:color w:val="222B26"/>
        </w:rPr>
        <w:t>06</w:t>
      </w:r>
      <w:r w:rsidRPr="00A0630D">
        <w:rPr>
          <w:b/>
          <w:color w:val="000000"/>
        </w:rPr>
        <w:t>.</w:t>
      </w:r>
      <w:r w:rsidRPr="00A0630D">
        <w:rPr>
          <w:b/>
          <w:color w:val="222B26"/>
        </w:rPr>
        <w:t xml:space="preserve">20 14 </w:t>
      </w:r>
      <w:r w:rsidRPr="00A0630D">
        <w:rPr>
          <w:b/>
          <w:color w:val="222B26"/>
          <w:lang w:bidi="he-IL"/>
        </w:rPr>
        <w:t>отказать клиенту в совершении операций по договору, а также в одностороннем порядке расторгнуть с клиентом договор, если клиент не предоставит  запрашиваемые Банком документы в течение 15 рабочих дней с даты принятия Банком  решения</w:t>
      </w:r>
      <w:proofErr w:type="gramEnd"/>
      <w:r w:rsidRPr="00A0630D">
        <w:rPr>
          <w:b/>
          <w:color w:val="222B26"/>
          <w:lang w:bidi="he-IL"/>
        </w:rPr>
        <w:t xml:space="preserve"> об отказе в совершении операций. </w:t>
      </w:r>
    </w:p>
    <w:p w:rsidR="0026721B" w:rsidRPr="00566715" w:rsidRDefault="0026721B">
      <w:pPr>
        <w:pStyle w:val="a3"/>
      </w:pPr>
    </w:p>
    <w:sectPr w:rsidR="0026721B" w:rsidRPr="00566715" w:rsidSect="00974157">
      <w:type w:val="continuous"/>
      <w:pgSz w:w="11907" w:h="16840"/>
      <w:pgMar w:top="1243" w:right="1093" w:bottom="360" w:left="17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70D"/>
    <w:multiLevelType w:val="singleLevel"/>
    <w:tmpl w:val="33627C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B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7CF9"/>
    <w:rsid w:val="001978ED"/>
    <w:rsid w:val="001B437B"/>
    <w:rsid w:val="0026721B"/>
    <w:rsid w:val="002957D7"/>
    <w:rsid w:val="002A0FAA"/>
    <w:rsid w:val="005063E0"/>
    <w:rsid w:val="00554B9C"/>
    <w:rsid w:val="00566715"/>
    <w:rsid w:val="0059238A"/>
    <w:rsid w:val="006049A4"/>
    <w:rsid w:val="00681E01"/>
    <w:rsid w:val="007D0D0D"/>
    <w:rsid w:val="00974157"/>
    <w:rsid w:val="00A043C8"/>
    <w:rsid w:val="00B4010D"/>
    <w:rsid w:val="00BB7D79"/>
    <w:rsid w:val="00C16B0F"/>
    <w:rsid w:val="00D80D41"/>
    <w:rsid w:val="00E76EF5"/>
    <w:rsid w:val="00F0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4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cvl</cp:lastModifiedBy>
  <cp:revision>2</cp:revision>
  <dcterms:created xsi:type="dcterms:W3CDTF">2015-09-16T06:25:00Z</dcterms:created>
  <dcterms:modified xsi:type="dcterms:W3CDTF">2015-09-16T06:25:00Z</dcterms:modified>
</cp:coreProperties>
</file>